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32686" w14:textId="2241B668" w:rsidR="00CA039E" w:rsidRPr="0083345E" w:rsidRDefault="00CA039E" w:rsidP="27EEBC51">
      <w:pPr>
        <w:pStyle w:val="Heading1"/>
        <w:rPr>
          <w:rFonts w:asciiTheme="minorHAnsi" w:hAnsiTheme="minorHAnsi" w:cstheme="minorBidi"/>
        </w:rPr>
      </w:pPr>
      <w:r w:rsidRPr="27EEBC51">
        <w:rPr>
          <w:rFonts w:asciiTheme="minorHAnsi" w:hAnsiTheme="minorHAnsi" w:cstheme="minorBidi"/>
        </w:rPr>
        <w:t>When You Can be Around Others After</w:t>
      </w:r>
      <w:r w:rsidR="7AC3E71D" w:rsidRPr="27EEBC51">
        <w:rPr>
          <w:rFonts w:asciiTheme="minorHAnsi" w:hAnsiTheme="minorHAnsi" w:cstheme="minorBidi"/>
        </w:rPr>
        <w:t xml:space="preserve"> </w:t>
      </w:r>
      <w:r w:rsidRPr="27EEBC51">
        <w:rPr>
          <w:rFonts w:asciiTheme="minorHAnsi" w:hAnsiTheme="minorHAnsi" w:cstheme="minorBidi"/>
        </w:rPr>
        <w:t>You</w:t>
      </w:r>
      <w:r w:rsidR="00F353FE" w:rsidRPr="27EEBC51">
        <w:rPr>
          <w:rFonts w:asciiTheme="minorHAnsi" w:hAnsiTheme="minorHAnsi" w:cstheme="minorBidi"/>
        </w:rPr>
        <w:t xml:space="preserve"> </w:t>
      </w:r>
      <w:r w:rsidRPr="27EEBC51">
        <w:rPr>
          <w:rFonts w:asciiTheme="minorHAnsi" w:hAnsiTheme="minorHAnsi" w:cstheme="minorBidi"/>
        </w:rPr>
        <w:t>Had or Likely Had COVID-19</w:t>
      </w:r>
    </w:p>
    <w:p w14:paraId="4379CCB4" w14:textId="008AE005" w:rsidR="00CA039E" w:rsidRPr="0083345E" w:rsidRDefault="00CA039E" w:rsidP="008A5E0D">
      <w:pPr>
        <w:pStyle w:val="1-1"/>
        <w:rPr>
          <w:rFonts w:asciiTheme="minorHAnsi" w:hAnsiTheme="minorHAnsi" w:cstheme="minorHAnsi"/>
        </w:rPr>
      </w:pPr>
      <w:r w:rsidRPr="0083345E">
        <w:rPr>
          <w:rFonts w:asciiTheme="minorHAnsi" w:hAnsiTheme="minorHAnsi" w:cstheme="minorHAnsi"/>
        </w:rPr>
        <w:t xml:space="preserve">Updated </w:t>
      </w:r>
      <w:r w:rsidR="000E2F0A">
        <w:rPr>
          <w:rFonts w:asciiTheme="minorHAnsi" w:hAnsiTheme="minorHAnsi" w:cstheme="minorHAnsi"/>
        </w:rPr>
        <w:t>Mar. 12,</w:t>
      </w:r>
      <w:r w:rsidR="00DC7830">
        <w:rPr>
          <w:rFonts w:asciiTheme="minorHAnsi" w:hAnsiTheme="minorHAnsi" w:cstheme="minorHAnsi"/>
        </w:rPr>
        <w:t xml:space="preserve"> 2021</w:t>
      </w:r>
    </w:p>
    <w:p w14:paraId="42545754" w14:textId="77777777" w:rsidR="0083345E" w:rsidRPr="0083345E" w:rsidRDefault="0083345E">
      <w:pPr>
        <w:pStyle w:val="LeftFlush"/>
        <w:rPr>
          <w:rFonts w:asciiTheme="minorHAnsi" w:hAnsiTheme="minorHAnsi" w:cstheme="minorHAnsi"/>
        </w:rPr>
      </w:pPr>
      <w:r w:rsidRPr="0083345E">
        <w:rPr>
          <w:rStyle w:val="DBTCode"/>
          <w:rFonts w:asciiTheme="minorHAnsi" w:hAnsiTheme="minorHAnsi" w:cstheme="minorHAnsi"/>
        </w:rPr>
        <w:t>[[*sk1*]]</w:t>
      </w:r>
    </w:p>
    <w:p w14:paraId="74F3A6D6" w14:textId="77777777" w:rsidR="0083345E" w:rsidRPr="008F6596" w:rsidRDefault="003223CA" w:rsidP="0083345E">
      <w:pPr>
        <w:spacing w:after="0"/>
        <w:ind w:firstLine="0"/>
        <w:rPr>
          <w:rFonts w:asciiTheme="minorHAnsi" w:hAnsiTheme="minorHAnsi" w:cstheme="minorHAnsi"/>
        </w:rPr>
      </w:pPr>
      <w:hyperlink r:id="rId10" w:history="1">
        <w:r w:rsidR="0083345E" w:rsidRPr="008F6596">
          <w:rPr>
            <w:rFonts w:asciiTheme="minorHAnsi" w:hAnsiTheme="minorHAnsi" w:cstheme="minorHAnsi"/>
          </w:rPr>
          <w:t>https://www.cdc.gov/coronavirus/2019-ncov/if-you-are-sick/end-home-isolation.html</w:t>
        </w:r>
      </w:hyperlink>
    </w:p>
    <w:p w14:paraId="51A0D562" w14:textId="2226FE39"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color w:val="auto"/>
        </w:rPr>
        <w:t xml:space="preserve"> [[*sk1*]]</w:t>
      </w:r>
    </w:p>
    <w:p w14:paraId="7C3C1AAE" w14:textId="317B4850" w:rsidR="00CA039E" w:rsidRPr="0083345E" w:rsidRDefault="00CA039E" w:rsidP="008A5E0D">
      <w:pPr>
        <w:pStyle w:val="1-1"/>
        <w:rPr>
          <w:rFonts w:asciiTheme="minorHAnsi" w:hAnsiTheme="minorHAnsi" w:cstheme="minorHAnsi"/>
        </w:rPr>
      </w:pPr>
      <w:r w:rsidRPr="0083345E">
        <w:rPr>
          <w:rFonts w:asciiTheme="minorHAnsi" w:hAnsiTheme="minorHAnsi" w:cstheme="minorHAnsi"/>
          <w:u w:val="single"/>
        </w:rPr>
        <w:t>If you have or think you might have COVID-19</w:t>
      </w:r>
      <w:r w:rsidRPr="0083345E">
        <w:rPr>
          <w:rFonts w:asciiTheme="minorHAnsi" w:hAnsiTheme="minorHAnsi" w:cstheme="minorHAnsi"/>
        </w:rPr>
        <w:t>, it is important to stay home and away from other people. Staying away from others helps stop the spread of COVID-19</w:t>
      </w:r>
      <w:r w:rsidRPr="0083345E">
        <w:rPr>
          <w:rFonts w:asciiTheme="minorHAnsi" w:hAnsiTheme="minorHAnsi" w:cstheme="minorHAnsi"/>
          <w:b/>
          <w:bCs/>
        </w:rPr>
        <w:t xml:space="preserve">. If you have </w:t>
      </w:r>
      <w:r w:rsidRPr="0083345E">
        <w:rPr>
          <w:rFonts w:asciiTheme="minorHAnsi" w:hAnsiTheme="minorHAnsi" w:cstheme="minorHAnsi"/>
          <w:b/>
          <w:bCs/>
          <w:u w:val="single"/>
        </w:rPr>
        <w:t>an emergency warning sign</w:t>
      </w:r>
      <w:r w:rsidRPr="0083345E">
        <w:rPr>
          <w:rFonts w:asciiTheme="minorHAnsi" w:hAnsiTheme="minorHAnsi" w:cstheme="minorHAnsi"/>
          <w:b/>
          <w:bCs/>
        </w:rPr>
        <w:t xml:space="preserve"> (including trouble breathing)</w:t>
      </w:r>
      <w:r w:rsidRPr="0083345E">
        <w:rPr>
          <w:rFonts w:asciiTheme="minorHAnsi" w:hAnsiTheme="minorHAnsi" w:cstheme="minorHAnsi"/>
        </w:rPr>
        <w:t>, get emergency medical care immediately.</w:t>
      </w:r>
    </w:p>
    <w:p w14:paraId="146671FC" w14:textId="77777777" w:rsidR="00CA039E" w:rsidRPr="0083345E" w:rsidRDefault="00CA039E" w:rsidP="008A5E0D">
      <w:pPr>
        <w:pStyle w:val="Heading2"/>
        <w:rPr>
          <w:rFonts w:asciiTheme="minorHAnsi" w:hAnsiTheme="minorHAnsi" w:cstheme="minorHAnsi"/>
        </w:rPr>
      </w:pPr>
      <w:r w:rsidRPr="0083345E">
        <w:rPr>
          <w:rFonts w:asciiTheme="minorHAnsi" w:hAnsiTheme="minorHAnsi" w:cstheme="minorHAnsi"/>
        </w:rPr>
        <w:t>I think or know I had COVID-19, and I had symptoms</w:t>
      </w:r>
    </w:p>
    <w:p w14:paraId="392F9BED"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t>You can be around others after:</w:t>
      </w:r>
    </w:p>
    <w:p w14:paraId="4CF3A095"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58D396B5" w14:textId="55EDCD56" w:rsidR="00CA039E" w:rsidRPr="0083345E" w:rsidRDefault="008A5E0D" w:rsidP="008A5E0D">
      <w:pPr>
        <w:pStyle w:val="1-3"/>
        <w:rPr>
          <w:rFonts w:asciiTheme="minorHAnsi" w:hAnsiTheme="minorHAnsi" w:cstheme="minorHAnsi"/>
        </w:rPr>
      </w:pPr>
      <w:r w:rsidRPr="0083345E">
        <w:rPr>
          <w:rFonts w:asciiTheme="minorHAnsi" w:eastAsia="Calibri" w:hAnsiTheme="minorHAnsi" w:cstheme="minorHAnsi"/>
        </w:rPr>
        <w:t>•</w:t>
      </w:r>
      <w:r w:rsidRPr="0083345E">
        <w:rPr>
          <w:rFonts w:asciiTheme="minorHAnsi" w:hAnsiTheme="minorHAnsi" w:cstheme="minorHAnsi"/>
        </w:rPr>
        <w:t xml:space="preserve"> </w:t>
      </w:r>
      <w:r w:rsidR="00CA039E" w:rsidRPr="0083345E">
        <w:rPr>
          <w:rFonts w:asciiTheme="minorHAnsi" w:hAnsiTheme="minorHAnsi" w:cstheme="minorHAnsi"/>
        </w:rPr>
        <w:t xml:space="preserve">10 days since symptoms first appeared </w:t>
      </w:r>
      <w:r w:rsidR="00CA039E" w:rsidRPr="0083345E">
        <w:rPr>
          <w:rFonts w:asciiTheme="minorHAnsi" w:hAnsiTheme="minorHAnsi" w:cstheme="minorHAnsi"/>
          <w:b/>
          <w:bCs/>
        </w:rPr>
        <w:t>and</w:t>
      </w:r>
    </w:p>
    <w:p w14:paraId="48497066" w14:textId="42D0FAEB" w:rsidR="00CA039E" w:rsidRPr="0083345E" w:rsidRDefault="008A5E0D" w:rsidP="008A5E0D">
      <w:pPr>
        <w:pStyle w:val="1-3"/>
        <w:rPr>
          <w:rFonts w:asciiTheme="minorHAnsi" w:hAnsiTheme="minorHAnsi" w:cstheme="minorHAnsi"/>
          <w:b/>
          <w:bCs/>
        </w:rPr>
      </w:pPr>
      <w:r w:rsidRPr="0083345E">
        <w:rPr>
          <w:rFonts w:asciiTheme="minorHAnsi" w:eastAsia="Calibri" w:hAnsiTheme="minorHAnsi" w:cstheme="minorHAnsi"/>
        </w:rPr>
        <w:t>•</w:t>
      </w:r>
      <w:r w:rsidRPr="0083345E">
        <w:rPr>
          <w:rFonts w:asciiTheme="minorHAnsi" w:hAnsiTheme="minorHAnsi" w:cstheme="minorHAnsi"/>
        </w:rPr>
        <w:t xml:space="preserve"> </w:t>
      </w:r>
      <w:r w:rsidR="00CA039E" w:rsidRPr="0083345E">
        <w:rPr>
          <w:rFonts w:asciiTheme="minorHAnsi" w:hAnsiTheme="minorHAnsi" w:cstheme="minorHAnsi"/>
        </w:rPr>
        <w:t xml:space="preserve">24 hours with no fever without the use of fever-reducing medications </w:t>
      </w:r>
      <w:r w:rsidR="00CA039E" w:rsidRPr="0083345E">
        <w:rPr>
          <w:rFonts w:asciiTheme="minorHAnsi" w:hAnsiTheme="minorHAnsi" w:cstheme="minorHAnsi"/>
          <w:b/>
          <w:bCs/>
        </w:rPr>
        <w:t>and</w:t>
      </w:r>
    </w:p>
    <w:p w14:paraId="4469E04E" w14:textId="63249B5F" w:rsidR="00CA039E" w:rsidRPr="0083345E" w:rsidRDefault="008A5E0D" w:rsidP="008A5E0D">
      <w:pPr>
        <w:pStyle w:val="1-3"/>
        <w:rPr>
          <w:rFonts w:asciiTheme="minorHAnsi" w:hAnsiTheme="minorHAnsi" w:cstheme="minorHAnsi"/>
        </w:rPr>
      </w:pPr>
      <w:r w:rsidRPr="0083345E">
        <w:rPr>
          <w:rFonts w:asciiTheme="minorHAnsi" w:eastAsia="Calibri" w:hAnsiTheme="minorHAnsi" w:cstheme="minorHAnsi"/>
        </w:rPr>
        <w:t>•</w:t>
      </w:r>
      <w:r w:rsidRPr="0083345E">
        <w:rPr>
          <w:rFonts w:asciiTheme="minorHAnsi" w:hAnsiTheme="minorHAnsi" w:cstheme="minorHAnsi"/>
        </w:rPr>
        <w:t xml:space="preserve"> </w:t>
      </w:r>
      <w:r w:rsidR="00CA039E" w:rsidRPr="0083345E">
        <w:rPr>
          <w:rFonts w:asciiTheme="minorHAnsi" w:hAnsiTheme="minorHAnsi" w:cstheme="minorHAnsi"/>
        </w:rPr>
        <w:t>Other symptoms of COVID-19 are improving*</w:t>
      </w:r>
    </w:p>
    <w:p w14:paraId="2CCEF5B7" w14:textId="77777777" w:rsidR="00CA039E" w:rsidRPr="0083345E" w:rsidRDefault="00CA039E" w:rsidP="00CA039E">
      <w:pPr>
        <w:rPr>
          <w:rFonts w:asciiTheme="minorHAnsi" w:hAnsiTheme="minorHAnsi" w:cstheme="minorHAnsi"/>
        </w:rPr>
      </w:pPr>
      <w:r w:rsidRPr="0083345E">
        <w:rPr>
          <w:rFonts w:asciiTheme="minorHAnsi" w:hAnsiTheme="minorHAnsi" w:cstheme="minorHAnsi"/>
        </w:rPr>
        <w:t>*</w:t>
      </w:r>
      <w:r w:rsidRPr="0083345E">
        <w:rPr>
          <w:rStyle w:val="FootnoteChar"/>
          <w:rFonts w:asciiTheme="minorHAnsi" w:hAnsiTheme="minorHAnsi" w:cstheme="minorHAnsi"/>
        </w:rPr>
        <w:t>Loss of taste and smell may persist for weeks or months after recovery and need not delay the end of isolation</w:t>
      </w:r>
      <w:r w:rsidRPr="0083345E">
        <w:rPr>
          <w:rFonts w:asciiTheme="minorHAnsi" w:hAnsiTheme="minorHAnsi" w:cstheme="minorHAnsi"/>
        </w:rPr>
        <w:t>​</w:t>
      </w:r>
    </w:p>
    <w:p w14:paraId="17EDA9DB"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361C565E"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t>Most people do not require testing to decide when they can be around others; however, if your healthcare provider recommends testing, they will let you know when you can resume being around others based on your test results.</w:t>
      </w:r>
    </w:p>
    <w:p w14:paraId="1399F221"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065B2744"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t xml:space="preserve">Note that these recommendations </w:t>
      </w:r>
      <w:r w:rsidRPr="0083345E">
        <w:rPr>
          <w:rFonts w:asciiTheme="minorHAnsi" w:hAnsiTheme="minorHAnsi" w:cstheme="minorHAnsi"/>
          <w:b/>
          <w:bCs/>
        </w:rPr>
        <w:t>do not</w:t>
      </w:r>
      <w:r w:rsidRPr="0083345E">
        <w:rPr>
          <w:rFonts w:asciiTheme="minorHAnsi" w:hAnsiTheme="minorHAnsi" w:cstheme="minorHAnsi"/>
        </w:rPr>
        <w:t xml:space="preserve"> apply to persons with severe COVID-19 or with severely weakened immune systems (immunocompromised). These persons should follow the guidance below for “I was severely ill with COVID-19 or have a severely weakened immune system (immunocompromised) due to a health condition or medication. When can I be around others?”</w:t>
      </w:r>
    </w:p>
    <w:p w14:paraId="3A2BEE4C" w14:textId="77777777" w:rsidR="00CA039E" w:rsidRPr="0083345E" w:rsidRDefault="00CA039E" w:rsidP="008A5E0D">
      <w:pPr>
        <w:pStyle w:val="Heading2"/>
        <w:rPr>
          <w:rFonts w:asciiTheme="minorHAnsi" w:hAnsiTheme="minorHAnsi" w:cstheme="minorHAnsi"/>
        </w:rPr>
      </w:pPr>
      <w:r w:rsidRPr="0083345E">
        <w:rPr>
          <w:rFonts w:asciiTheme="minorHAnsi" w:hAnsiTheme="minorHAnsi" w:cstheme="minorHAnsi"/>
        </w:rPr>
        <w:lastRenderedPageBreak/>
        <w:t>I tested positive for COVID-19 but had no symptoms</w:t>
      </w:r>
    </w:p>
    <w:p w14:paraId="4261B625"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t>If you continue to have no symptoms, you can be with others after 10 days have passed since you had a positive viral test for COVID-19. Most people do not require testing to decide when they can be around others; however, if your healthcare provider recommends testing, they will let you know when you can resume being around others based on your test results.</w:t>
      </w:r>
    </w:p>
    <w:p w14:paraId="13EA9EFA"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2AE19F22" w14:textId="2CA2ABAD" w:rsidR="008A5E0D" w:rsidRPr="0083345E" w:rsidRDefault="00CA039E" w:rsidP="008A5E0D">
      <w:pPr>
        <w:pStyle w:val="1-1"/>
        <w:rPr>
          <w:rFonts w:asciiTheme="minorHAnsi" w:hAnsiTheme="minorHAnsi" w:cstheme="minorHAnsi"/>
        </w:rPr>
      </w:pPr>
      <w:r w:rsidRPr="0083345E">
        <w:rPr>
          <w:rFonts w:asciiTheme="minorHAnsi" w:hAnsiTheme="minorHAnsi" w:cstheme="minorHAnsi"/>
        </w:rPr>
        <w:t>If you develop symptoms after testing positive, follow the guidance above for “I think or know I had COVID-19, and I had symptoms.”</w:t>
      </w:r>
      <w:r w:rsidR="008A5E0D" w:rsidRPr="0083345E">
        <w:rPr>
          <w:rStyle w:val="DBTCode"/>
          <w:rFonts w:asciiTheme="minorHAnsi" w:hAnsiTheme="minorHAnsi" w:cstheme="minorHAnsi"/>
        </w:rPr>
        <w:t>[[*sk1*]]</w:t>
      </w:r>
    </w:p>
    <w:p w14:paraId="7FC95DDD" w14:textId="77777777" w:rsidR="00CA039E" w:rsidRPr="0083345E" w:rsidRDefault="00CA039E" w:rsidP="008A5E0D">
      <w:pPr>
        <w:pStyle w:val="Heading2"/>
        <w:rPr>
          <w:rFonts w:asciiTheme="minorHAnsi" w:hAnsiTheme="minorHAnsi" w:cstheme="minorHAnsi"/>
        </w:rPr>
      </w:pPr>
      <w:r w:rsidRPr="0083345E">
        <w:rPr>
          <w:rFonts w:asciiTheme="minorHAnsi" w:hAnsiTheme="minorHAnsi" w:cstheme="minorHAnsi"/>
        </w:rPr>
        <w:t>I was severely ill with COVID-19 or have a severely weakened immune system (immunocompromised) due to a health condition or medication. When can I be around others?</w:t>
      </w:r>
    </w:p>
    <w:p w14:paraId="6B22F319"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t xml:space="preserve">People who are severely ill with COVID-19 might need to stay home longer than 10 days and up to 20 days after symptoms first appeared. </w:t>
      </w:r>
      <w:r w:rsidRPr="0083345E">
        <w:rPr>
          <w:rFonts w:asciiTheme="minorHAnsi" w:hAnsiTheme="minorHAnsi" w:cstheme="minorHAnsi"/>
          <w:u w:val="single"/>
        </w:rPr>
        <w:t>Persons who are severely immunocompromised</w:t>
      </w:r>
      <w:r w:rsidRPr="0083345E">
        <w:rPr>
          <w:rFonts w:asciiTheme="minorHAnsi" w:hAnsiTheme="minorHAnsi" w:cstheme="minorHAnsi"/>
        </w:rPr>
        <w:t xml:space="preserve"> may require testing to determine when they can be around others. Talk to your healthcare provider for more information. If testing is available in your community, it may be recommended by your healthcare provider. Your healthcare provider will let you know if you can resume being around other people based on the results of your testing.</w:t>
      </w:r>
    </w:p>
    <w:p w14:paraId="77A0DAE5"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250E73E4"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t xml:space="preserve">Your doctor may work with </w:t>
      </w:r>
      <w:r w:rsidRPr="0083345E">
        <w:rPr>
          <w:rFonts w:asciiTheme="minorHAnsi" w:hAnsiTheme="minorHAnsi" w:cstheme="minorHAnsi"/>
          <w:u w:val="single"/>
        </w:rPr>
        <w:t>an infectious disease expert or your local health department</w:t>
      </w:r>
      <w:r w:rsidRPr="0083345E">
        <w:rPr>
          <w:rFonts w:asciiTheme="minorHAnsi" w:hAnsiTheme="minorHAnsi" w:cstheme="minorHAnsi"/>
        </w:rPr>
        <w:t xml:space="preserve"> to determine whether testing will be necessary before you can be around others.</w:t>
      </w:r>
    </w:p>
    <w:p w14:paraId="0158073E" w14:textId="77777777" w:rsidR="00CA039E" w:rsidRPr="0083345E" w:rsidRDefault="00CA039E" w:rsidP="008A5E0D">
      <w:pPr>
        <w:pStyle w:val="Heading2"/>
        <w:rPr>
          <w:rFonts w:asciiTheme="minorHAnsi" w:hAnsiTheme="minorHAnsi" w:cstheme="minorHAnsi"/>
        </w:rPr>
      </w:pPr>
      <w:r w:rsidRPr="0083345E">
        <w:rPr>
          <w:rFonts w:asciiTheme="minorHAnsi" w:hAnsiTheme="minorHAnsi" w:cstheme="minorHAnsi"/>
        </w:rPr>
        <w:t>For Anyone Who Has Been Around a Person with COVID-19</w:t>
      </w:r>
    </w:p>
    <w:p w14:paraId="291A912B"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t xml:space="preserve">Anyone who has had close contact with someone with COVID-19 should stay home for 14 days </w:t>
      </w:r>
      <w:r w:rsidRPr="0083345E">
        <w:rPr>
          <w:rFonts w:asciiTheme="minorHAnsi" w:hAnsiTheme="minorHAnsi" w:cstheme="minorHAnsi"/>
          <w:b/>
          <w:bCs/>
        </w:rPr>
        <w:t xml:space="preserve">after their last exposure </w:t>
      </w:r>
      <w:r w:rsidRPr="0083345E">
        <w:rPr>
          <w:rFonts w:asciiTheme="minorHAnsi" w:hAnsiTheme="minorHAnsi" w:cstheme="minorHAnsi"/>
        </w:rPr>
        <w:t>to that person.</w:t>
      </w:r>
    </w:p>
    <w:p w14:paraId="70FA753B"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5DCA3F75" w14:textId="6AC0C572" w:rsidR="00CA039E" w:rsidRPr="0083345E" w:rsidRDefault="008A5E0D" w:rsidP="008A5E0D">
      <w:pPr>
        <w:pStyle w:val="1-3"/>
        <w:rPr>
          <w:rFonts w:asciiTheme="minorHAnsi" w:hAnsiTheme="minorHAnsi" w:cstheme="minorHAnsi"/>
        </w:rPr>
      </w:pPr>
      <w:r w:rsidRPr="0083345E">
        <w:rPr>
          <w:rFonts w:asciiTheme="minorHAnsi" w:eastAsia="Calibri" w:hAnsiTheme="minorHAnsi" w:cstheme="minorHAnsi"/>
        </w:rPr>
        <w:t>•</w:t>
      </w:r>
      <w:r w:rsidR="000E2F0A">
        <w:rPr>
          <w:rFonts w:asciiTheme="minorHAnsi" w:eastAsia="Calibri" w:hAnsiTheme="minorHAnsi" w:cstheme="minorHAnsi"/>
        </w:rPr>
        <w:t xml:space="preserve"> </w:t>
      </w:r>
      <w:r w:rsidR="00CA039E" w:rsidRPr="0083345E">
        <w:rPr>
          <w:rFonts w:asciiTheme="minorHAnsi" w:hAnsiTheme="minorHAnsi" w:cstheme="minorHAnsi"/>
        </w:rPr>
        <w:t xml:space="preserve">The best way to protect yourself and others is </w:t>
      </w:r>
      <w:r w:rsidR="00CA039E" w:rsidRPr="0083345E">
        <w:rPr>
          <w:rFonts w:asciiTheme="minorHAnsi" w:hAnsiTheme="minorHAnsi" w:cstheme="minorHAnsi"/>
          <w:u w:val="single"/>
        </w:rPr>
        <w:t>to stay home for 14 days if you think you’ve been exposed</w:t>
      </w:r>
      <w:r w:rsidR="00CA039E" w:rsidRPr="0083345E">
        <w:rPr>
          <w:rFonts w:asciiTheme="minorHAnsi" w:hAnsiTheme="minorHAnsi" w:cstheme="minorHAnsi"/>
        </w:rPr>
        <w:t xml:space="preserve"> to someone who has COVID-19. Check </w:t>
      </w:r>
      <w:r w:rsidR="00CA039E" w:rsidRPr="0083345E">
        <w:rPr>
          <w:rFonts w:asciiTheme="minorHAnsi" w:hAnsiTheme="minorHAnsi" w:cstheme="minorHAnsi"/>
          <w:u w:val="single"/>
        </w:rPr>
        <w:t>your local health department’s website</w:t>
      </w:r>
      <w:r w:rsidR="00CA039E" w:rsidRPr="0083345E">
        <w:rPr>
          <w:rFonts w:asciiTheme="minorHAnsi" w:hAnsiTheme="minorHAnsi" w:cstheme="minorHAnsi"/>
        </w:rPr>
        <w:t xml:space="preserve"> for information about options in your area to possibly shorten this quarantine period.</w:t>
      </w:r>
    </w:p>
    <w:p w14:paraId="14EBDAA9"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32F14AE4"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lastRenderedPageBreak/>
        <w:t xml:space="preserve">However, anyone who has had close contact with someone with COVID-19 and who meets the following criteria does </w:t>
      </w:r>
      <w:r w:rsidRPr="0083345E">
        <w:rPr>
          <w:rFonts w:asciiTheme="minorHAnsi" w:hAnsiTheme="minorHAnsi" w:cstheme="minorHAnsi"/>
          <w:b/>
          <w:bCs/>
        </w:rPr>
        <w:t>NOT</w:t>
      </w:r>
      <w:r w:rsidRPr="0083345E">
        <w:rPr>
          <w:rFonts w:asciiTheme="minorHAnsi" w:hAnsiTheme="minorHAnsi" w:cstheme="minorHAnsi"/>
        </w:rPr>
        <w:t xml:space="preserve"> need to stay home.</w:t>
      </w:r>
    </w:p>
    <w:p w14:paraId="373031E7"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4748F56E" w14:textId="00639A51" w:rsidR="00DC7830" w:rsidRDefault="008A5E0D" w:rsidP="008A5E0D">
      <w:pPr>
        <w:pStyle w:val="1-3"/>
        <w:rPr>
          <w:rFonts w:asciiTheme="minorHAnsi" w:hAnsiTheme="minorHAnsi" w:cstheme="minorHAnsi"/>
        </w:rPr>
      </w:pPr>
      <w:r w:rsidRPr="0083345E">
        <w:rPr>
          <w:rFonts w:asciiTheme="minorHAnsi" w:eastAsia="Calibri" w:hAnsiTheme="minorHAnsi" w:cstheme="minorHAnsi"/>
        </w:rPr>
        <w:t>•</w:t>
      </w:r>
      <w:r w:rsidRPr="0083345E">
        <w:rPr>
          <w:rFonts w:asciiTheme="minorHAnsi" w:hAnsiTheme="minorHAnsi" w:cstheme="minorHAnsi"/>
        </w:rPr>
        <w:t xml:space="preserve"> </w:t>
      </w:r>
      <w:r w:rsidR="00DC7830" w:rsidRPr="00DC7830">
        <w:rPr>
          <w:rFonts w:asciiTheme="minorHAnsi" w:hAnsiTheme="minorHAnsi" w:cstheme="minorHAnsi"/>
        </w:rPr>
        <w:t>Someone who has been fully vaccinated and shows no symptoms of COVID-19</w:t>
      </w:r>
    </w:p>
    <w:p w14:paraId="4A7892E0" w14:textId="628047A4" w:rsidR="00CA039E" w:rsidRDefault="00DC7830" w:rsidP="008A5E0D">
      <w:pPr>
        <w:pStyle w:val="1-3"/>
        <w:rPr>
          <w:rFonts w:asciiTheme="minorHAnsi" w:hAnsiTheme="minorHAnsi" w:cstheme="minorHAnsi"/>
          <w:b/>
          <w:bCs/>
        </w:rPr>
      </w:pPr>
      <w:r>
        <w:rPr>
          <w:rFonts w:asciiTheme="minorHAnsi" w:hAnsiTheme="minorHAnsi" w:cstheme="minorHAnsi"/>
          <w:b/>
          <w:bCs/>
        </w:rPr>
        <w:t>Or:</w:t>
      </w:r>
    </w:p>
    <w:p w14:paraId="6E494142" w14:textId="77777777" w:rsidR="00DC7830" w:rsidRPr="0083345E" w:rsidRDefault="00DC7830" w:rsidP="008A5E0D">
      <w:pPr>
        <w:pStyle w:val="1-3"/>
        <w:rPr>
          <w:rFonts w:asciiTheme="minorHAnsi" w:hAnsiTheme="minorHAnsi" w:cstheme="minorHAnsi"/>
          <w:b/>
          <w:bCs/>
        </w:rPr>
      </w:pPr>
    </w:p>
    <w:p w14:paraId="421B17CD" w14:textId="2D9FB219" w:rsidR="00DC7830" w:rsidRDefault="00DC7830" w:rsidP="008A5E0D">
      <w:pPr>
        <w:pStyle w:val="1-3"/>
        <w:rPr>
          <w:rFonts w:asciiTheme="minorHAnsi" w:eastAsia="Calibri" w:hAnsiTheme="minorHAnsi" w:cstheme="minorHAnsi"/>
        </w:rPr>
      </w:pPr>
      <w:r w:rsidRPr="0083345E">
        <w:rPr>
          <w:rFonts w:asciiTheme="minorHAnsi" w:eastAsia="Calibri" w:hAnsiTheme="minorHAnsi" w:cstheme="minorHAnsi"/>
        </w:rPr>
        <w:t>•</w:t>
      </w:r>
      <w:r>
        <w:rPr>
          <w:rFonts w:asciiTheme="minorHAnsi" w:eastAsia="Calibri" w:hAnsiTheme="minorHAnsi" w:cstheme="minorHAnsi"/>
        </w:rPr>
        <w:t xml:space="preserve"> </w:t>
      </w:r>
      <w:r w:rsidRPr="00DC7830">
        <w:rPr>
          <w:rFonts w:asciiTheme="minorHAnsi" w:eastAsia="Calibri" w:hAnsiTheme="minorHAnsi" w:cstheme="minorHAnsi"/>
        </w:rPr>
        <w:t xml:space="preserve">Someone who has COVID-19 illness within the previous 3 months </w:t>
      </w:r>
      <w:r w:rsidRPr="00DC7830">
        <w:rPr>
          <w:rFonts w:asciiTheme="minorHAnsi" w:eastAsia="Calibri" w:hAnsiTheme="minorHAnsi" w:cstheme="minorHAnsi"/>
          <w:b/>
        </w:rPr>
        <w:t>and</w:t>
      </w:r>
    </w:p>
    <w:p w14:paraId="0EA78567" w14:textId="2568D75F" w:rsidR="00CA039E" w:rsidRPr="0083345E" w:rsidRDefault="008A5E0D" w:rsidP="008A5E0D">
      <w:pPr>
        <w:pStyle w:val="1-3"/>
        <w:rPr>
          <w:rFonts w:asciiTheme="minorHAnsi" w:hAnsiTheme="minorHAnsi" w:cstheme="minorHAnsi"/>
        </w:rPr>
      </w:pPr>
      <w:r w:rsidRPr="0083345E">
        <w:rPr>
          <w:rFonts w:asciiTheme="minorHAnsi" w:eastAsia="Calibri" w:hAnsiTheme="minorHAnsi" w:cstheme="minorHAnsi"/>
        </w:rPr>
        <w:t>•</w:t>
      </w:r>
      <w:r w:rsidRPr="0083345E">
        <w:rPr>
          <w:rFonts w:asciiTheme="minorHAnsi" w:hAnsiTheme="minorHAnsi" w:cstheme="minorHAnsi"/>
        </w:rPr>
        <w:t xml:space="preserve"> </w:t>
      </w:r>
      <w:r w:rsidR="00CA039E" w:rsidRPr="0083345E">
        <w:rPr>
          <w:rFonts w:asciiTheme="minorHAnsi" w:hAnsiTheme="minorHAnsi" w:cstheme="minorHAnsi"/>
        </w:rPr>
        <w:t xml:space="preserve">Has recovered </w:t>
      </w:r>
      <w:r w:rsidR="00CA039E" w:rsidRPr="0083345E">
        <w:rPr>
          <w:rFonts w:asciiTheme="minorHAnsi" w:hAnsiTheme="minorHAnsi" w:cstheme="minorHAnsi"/>
          <w:b/>
          <w:bCs/>
        </w:rPr>
        <w:t>and</w:t>
      </w:r>
    </w:p>
    <w:p w14:paraId="4BB574B8" w14:textId="303BB5E3" w:rsidR="00CA039E" w:rsidRPr="0083345E" w:rsidRDefault="008A5E0D" w:rsidP="008A5E0D">
      <w:pPr>
        <w:pStyle w:val="1-3"/>
        <w:rPr>
          <w:rFonts w:asciiTheme="minorHAnsi" w:hAnsiTheme="minorHAnsi" w:cstheme="minorHAnsi"/>
        </w:rPr>
      </w:pPr>
      <w:r w:rsidRPr="0083345E">
        <w:rPr>
          <w:rFonts w:asciiTheme="minorHAnsi" w:eastAsia="Calibri" w:hAnsiTheme="minorHAnsi" w:cstheme="minorHAnsi"/>
        </w:rPr>
        <w:t>•</w:t>
      </w:r>
      <w:r w:rsidRPr="0083345E">
        <w:rPr>
          <w:rFonts w:asciiTheme="minorHAnsi" w:hAnsiTheme="minorHAnsi" w:cstheme="minorHAnsi"/>
        </w:rPr>
        <w:t xml:space="preserve"> </w:t>
      </w:r>
      <w:r w:rsidR="00CA039E" w:rsidRPr="0083345E">
        <w:rPr>
          <w:rFonts w:asciiTheme="minorHAnsi" w:hAnsiTheme="minorHAnsi" w:cstheme="minorHAnsi"/>
        </w:rPr>
        <w:t>Remains without COVID-19 symptoms (for example, cough, shortness of breath)</w:t>
      </w:r>
    </w:p>
    <w:p w14:paraId="0B4B8872" w14:textId="77777777" w:rsidR="00CA039E" w:rsidRPr="0083345E" w:rsidRDefault="00CA039E" w:rsidP="008A5E0D">
      <w:pPr>
        <w:pStyle w:val="Heading2"/>
        <w:rPr>
          <w:rFonts w:asciiTheme="minorHAnsi" w:hAnsiTheme="minorHAnsi" w:cstheme="minorHAnsi"/>
        </w:rPr>
      </w:pPr>
      <w:r w:rsidRPr="0083345E">
        <w:rPr>
          <w:rFonts w:asciiTheme="minorHAnsi" w:hAnsiTheme="minorHAnsi" w:cstheme="minorHAnsi"/>
        </w:rPr>
        <w:t>Confirmed and suspected cases of reinfection of the virus that causes COVID-19</w:t>
      </w:r>
    </w:p>
    <w:p w14:paraId="6BBE2978"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u w:val="single"/>
        </w:rPr>
        <w:t>Cases of reinfection</w:t>
      </w:r>
      <w:r w:rsidRPr="0083345E">
        <w:rPr>
          <w:rFonts w:asciiTheme="minorHAnsi" w:hAnsiTheme="minorHAnsi" w:cstheme="minorHAnsi"/>
        </w:rPr>
        <w:t xml:space="preserve"> of COVID-19 have been reported but are rare. In general, reinfection means a person was infected (got sick) once, recovered, and then later became infected again. Based on what we know from similar viruses, some reinfections are expected.</w:t>
      </w:r>
    </w:p>
    <w:p w14:paraId="212250CA" w14:textId="77777777" w:rsidR="00CA039E" w:rsidRPr="0083345E" w:rsidRDefault="00CA039E" w:rsidP="008A5E0D">
      <w:pPr>
        <w:pStyle w:val="Heading2"/>
        <w:rPr>
          <w:rFonts w:asciiTheme="minorHAnsi" w:hAnsiTheme="minorHAnsi" w:cstheme="minorHAnsi"/>
        </w:rPr>
      </w:pPr>
      <w:r w:rsidRPr="0083345E">
        <w:rPr>
          <w:rFonts w:asciiTheme="minorHAnsi" w:hAnsiTheme="minorHAnsi" w:cstheme="minorHAnsi"/>
        </w:rPr>
        <w:t>For Healthcare Professionals</w:t>
      </w:r>
    </w:p>
    <w:p w14:paraId="3C822BED" w14:textId="77777777" w:rsidR="00CA039E" w:rsidRPr="0083345E" w:rsidRDefault="00CA039E" w:rsidP="008A5E0D">
      <w:pPr>
        <w:pStyle w:val="1-1"/>
        <w:rPr>
          <w:rFonts w:asciiTheme="minorHAnsi" w:hAnsiTheme="minorHAnsi" w:cstheme="minorHAnsi"/>
        </w:rPr>
      </w:pPr>
      <w:r w:rsidRPr="0083345E">
        <w:rPr>
          <w:rFonts w:asciiTheme="minorHAnsi" w:hAnsiTheme="minorHAnsi" w:cstheme="minorHAnsi"/>
        </w:rPr>
        <w:t xml:space="preserve">If you are a healthcare professional who thinks or knows you had COVID-19, you should follow the same recommendations listed above for when you can resume being around others outside the workplace. When you can return to work depends on different factors and situations. For information on when you can </w:t>
      </w:r>
      <w:bookmarkStart w:id="0" w:name="_GoBack"/>
      <w:bookmarkEnd w:id="0"/>
      <w:r w:rsidRPr="0083345E">
        <w:rPr>
          <w:rFonts w:asciiTheme="minorHAnsi" w:hAnsiTheme="minorHAnsi" w:cstheme="minorHAnsi"/>
        </w:rPr>
        <w:t>return to work, see the following:</w:t>
      </w:r>
    </w:p>
    <w:p w14:paraId="7DBD8AFF" w14:textId="77777777" w:rsidR="008A5E0D" w:rsidRPr="0083345E" w:rsidRDefault="008A5E0D">
      <w:pPr>
        <w:pStyle w:val="LeftFlush"/>
        <w:rPr>
          <w:rFonts w:asciiTheme="minorHAnsi" w:hAnsiTheme="minorHAnsi" w:cstheme="minorHAnsi"/>
        </w:rPr>
      </w:pPr>
      <w:r w:rsidRPr="0083345E">
        <w:rPr>
          <w:rStyle w:val="DBTCode"/>
          <w:rFonts w:asciiTheme="minorHAnsi" w:hAnsiTheme="minorHAnsi" w:cstheme="minorHAnsi"/>
        </w:rPr>
        <w:t>[[*sk1*]]</w:t>
      </w:r>
    </w:p>
    <w:p w14:paraId="658B7A70" w14:textId="2A3DB319" w:rsidR="00C96F61" w:rsidRPr="0083345E" w:rsidRDefault="00CA039E" w:rsidP="008A5E0D">
      <w:pPr>
        <w:pStyle w:val="1-1"/>
        <w:rPr>
          <w:rFonts w:asciiTheme="minorHAnsi" w:hAnsiTheme="minorHAnsi" w:cstheme="minorHAnsi"/>
        </w:rPr>
      </w:pPr>
      <w:r w:rsidRPr="0083345E">
        <w:rPr>
          <w:rFonts w:asciiTheme="minorHAnsi" w:hAnsiTheme="minorHAnsi" w:cstheme="minorHAnsi"/>
        </w:rPr>
        <w:t>Criteria for Return to Work for Healthcare Personnel with SARS-CoV-2 Infection (Interim Guidance)</w:t>
      </w:r>
      <w:r w:rsidR="008A5E0D" w:rsidRPr="0083345E">
        <w:rPr>
          <w:rFonts w:asciiTheme="minorHAnsi" w:hAnsiTheme="minorHAnsi" w:cstheme="minorHAnsi"/>
        </w:rPr>
        <w:t xml:space="preserve"> can be found at https://www.cdc.gov/coronavirus/2019-ncov/hcp/return-to-work.html</w:t>
      </w:r>
    </w:p>
    <w:p w14:paraId="6EF839B8" w14:textId="77777777" w:rsidR="00D547FB" w:rsidRPr="0083345E" w:rsidRDefault="00D547FB" w:rsidP="00D547FB">
      <w:pPr>
        <w:pStyle w:val="CrossReference"/>
        <w:rPr>
          <w:rFonts w:asciiTheme="minorHAnsi" w:hAnsiTheme="minorHAnsi" w:cstheme="minorHAnsi"/>
        </w:rPr>
      </w:pPr>
      <w:r w:rsidRPr="0083345E">
        <w:rPr>
          <w:rFonts w:asciiTheme="minorHAnsi" w:hAnsiTheme="minorHAnsi" w:cstheme="minorHAnsi"/>
        </w:rPr>
        <w:t xml:space="preserve">Content source: </w:t>
      </w:r>
      <w:r w:rsidRPr="0083345E">
        <w:rPr>
          <w:rFonts w:asciiTheme="minorHAnsi" w:hAnsiTheme="minorHAnsi" w:cstheme="minorHAnsi"/>
          <w:u w:val="single"/>
        </w:rPr>
        <w:t>National Center for Immunization and Respiratory Diseases (NCIRD), Division of Viral Diseases</w:t>
      </w:r>
    </w:p>
    <w:sectPr w:rsidR="00D547FB" w:rsidRPr="008334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7175" w14:textId="77777777" w:rsidR="003223CA" w:rsidRDefault="003223CA" w:rsidP="00740FAF">
      <w:pPr>
        <w:spacing w:after="0"/>
      </w:pPr>
      <w:r>
        <w:separator/>
      </w:r>
    </w:p>
  </w:endnote>
  <w:endnote w:type="continuationSeparator" w:id="0">
    <w:p w14:paraId="7F914212" w14:textId="77777777" w:rsidR="003223CA" w:rsidRDefault="003223CA" w:rsidP="00740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Braille">
    <w:panose1 w:val="01010609060101010103"/>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C479" w14:textId="77777777" w:rsidR="003223CA" w:rsidRDefault="003223CA" w:rsidP="00740FAF">
      <w:pPr>
        <w:spacing w:after="0"/>
      </w:pPr>
      <w:r>
        <w:separator/>
      </w:r>
    </w:p>
  </w:footnote>
  <w:footnote w:type="continuationSeparator" w:id="0">
    <w:p w14:paraId="2F261C9A" w14:textId="77777777" w:rsidR="003223CA" w:rsidRDefault="003223CA" w:rsidP="00740F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4"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5"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6"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7"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8"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0"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1"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2"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3"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4"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5"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num w:numId="1">
    <w:abstractNumId w:val="10"/>
  </w:num>
  <w:num w:numId="2">
    <w:abstractNumId w:val="2"/>
  </w:num>
  <w:num w:numId="3">
    <w:abstractNumId w:val="11"/>
  </w:num>
  <w:num w:numId="4">
    <w:abstractNumId w:val="1"/>
  </w:num>
  <w:num w:numId="5">
    <w:abstractNumId w:val="9"/>
  </w:num>
  <w:num w:numId="6">
    <w:abstractNumId w:val="7"/>
  </w:num>
  <w:num w:numId="7">
    <w:abstractNumId w:val="15"/>
  </w:num>
  <w:num w:numId="8">
    <w:abstractNumId w:val="4"/>
  </w:num>
  <w:num w:numId="9">
    <w:abstractNumId w:val="6"/>
  </w:num>
  <w:num w:numId="10">
    <w:abstractNumId w:val="3"/>
  </w:num>
  <w:num w:numId="11">
    <w:abstractNumId w:val="0"/>
  </w:num>
  <w:num w:numId="12">
    <w:abstractNumId w:val="8"/>
  </w:num>
  <w:num w:numId="13">
    <w:abstractNumId w:val="13"/>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IFT.StyleMap.GUID" w:val="9f4019f9-75ee-43eb-b5e1-5987dbd6b733"/>
  </w:docVars>
  <w:rsids>
    <w:rsidRoot w:val="00CA039E"/>
    <w:rsid w:val="000E2F0A"/>
    <w:rsid w:val="00161687"/>
    <w:rsid w:val="0017133D"/>
    <w:rsid w:val="003223CA"/>
    <w:rsid w:val="004E2C5B"/>
    <w:rsid w:val="00740FAF"/>
    <w:rsid w:val="00761A84"/>
    <w:rsid w:val="0083345E"/>
    <w:rsid w:val="008A5E0D"/>
    <w:rsid w:val="008F6596"/>
    <w:rsid w:val="009B4FAB"/>
    <w:rsid w:val="00B1388E"/>
    <w:rsid w:val="00B91AE0"/>
    <w:rsid w:val="00C96F61"/>
    <w:rsid w:val="00CA039E"/>
    <w:rsid w:val="00D547FB"/>
    <w:rsid w:val="00DC7830"/>
    <w:rsid w:val="00EF7113"/>
    <w:rsid w:val="00F353FE"/>
    <w:rsid w:val="27EEBC51"/>
    <w:rsid w:val="7AC3E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F05"/>
  <w15:chartTrackingRefBased/>
  <w15:docId w15:val="{B5079A8B-CD21-4169-AF15-7F473688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3FE"/>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F353FE"/>
    <w:pPr>
      <w:keepNext/>
      <w:numPr>
        <w:numId w:val="12"/>
      </w:numPr>
      <w:spacing w:before="240" w:after="240"/>
      <w:jc w:val="center"/>
      <w:outlineLvl w:val="0"/>
    </w:pPr>
    <w:rPr>
      <w:sz w:val="36"/>
      <w:szCs w:val="32"/>
    </w:rPr>
  </w:style>
  <w:style w:type="paragraph" w:styleId="Heading2">
    <w:name w:val="heading 2"/>
    <w:basedOn w:val="BrailleBase"/>
    <w:link w:val="Heading2Char"/>
    <w:qFormat/>
    <w:rsid w:val="00F353FE"/>
    <w:pPr>
      <w:keepNext/>
      <w:numPr>
        <w:ilvl w:val="1"/>
        <w:numId w:val="12"/>
      </w:numPr>
      <w:spacing w:before="240"/>
      <w:outlineLvl w:val="1"/>
    </w:pPr>
    <w:rPr>
      <w:sz w:val="32"/>
      <w:szCs w:val="32"/>
    </w:rPr>
  </w:style>
  <w:style w:type="paragraph" w:styleId="Heading3">
    <w:name w:val="heading 3"/>
    <w:basedOn w:val="BrailleBase"/>
    <w:link w:val="Heading3Char"/>
    <w:qFormat/>
    <w:rsid w:val="00F353FE"/>
    <w:pPr>
      <w:keepNext/>
      <w:numPr>
        <w:ilvl w:val="2"/>
        <w:numId w:val="12"/>
      </w:numPr>
      <w:spacing w:before="240"/>
      <w:outlineLvl w:val="2"/>
    </w:pPr>
    <w:rPr>
      <w:sz w:val="32"/>
    </w:rPr>
  </w:style>
  <w:style w:type="paragraph" w:styleId="Heading4">
    <w:name w:val="heading 4"/>
    <w:basedOn w:val="Normal"/>
    <w:next w:val="Normal"/>
    <w:link w:val="Heading4Char"/>
    <w:rsid w:val="00F353FE"/>
    <w:pPr>
      <w:keepNext/>
      <w:widowControl w:val="0"/>
      <w:numPr>
        <w:ilvl w:val="3"/>
        <w:numId w:val="12"/>
      </w:numPr>
      <w:spacing w:after="60"/>
      <w:outlineLvl w:val="3"/>
    </w:pPr>
    <w:rPr>
      <w:szCs w:val="20"/>
    </w:rPr>
  </w:style>
  <w:style w:type="paragraph" w:styleId="Heading5">
    <w:name w:val="heading 5"/>
    <w:basedOn w:val="Normal"/>
    <w:next w:val="Normal"/>
    <w:link w:val="Heading5Char"/>
    <w:rsid w:val="00F353FE"/>
    <w:pPr>
      <w:keepNext/>
      <w:widowControl w:val="0"/>
      <w:numPr>
        <w:ilvl w:val="4"/>
        <w:numId w:val="12"/>
      </w:numPr>
      <w:spacing w:after="60"/>
      <w:outlineLvl w:val="4"/>
    </w:pPr>
    <w:rPr>
      <w:szCs w:val="20"/>
    </w:rPr>
  </w:style>
  <w:style w:type="paragraph" w:styleId="Heading6">
    <w:name w:val="heading 6"/>
    <w:basedOn w:val="Normal"/>
    <w:next w:val="Normal"/>
    <w:link w:val="Heading6Char"/>
    <w:rsid w:val="00F353FE"/>
    <w:pPr>
      <w:keepNext/>
      <w:widowControl w:val="0"/>
      <w:numPr>
        <w:ilvl w:val="5"/>
        <w:numId w:val="12"/>
      </w:numPr>
      <w:spacing w:after="60"/>
      <w:outlineLvl w:val="5"/>
    </w:pPr>
    <w:rPr>
      <w:szCs w:val="20"/>
    </w:rPr>
  </w:style>
  <w:style w:type="paragraph" w:styleId="Heading7">
    <w:name w:val="heading 7"/>
    <w:basedOn w:val="Normal"/>
    <w:next w:val="Normal"/>
    <w:link w:val="Heading7Char"/>
    <w:rsid w:val="00F353FE"/>
    <w:pPr>
      <w:keepNext/>
      <w:widowControl w:val="0"/>
      <w:numPr>
        <w:ilvl w:val="6"/>
        <w:numId w:val="12"/>
      </w:numPr>
      <w:spacing w:after="60"/>
      <w:outlineLvl w:val="6"/>
    </w:pPr>
    <w:rPr>
      <w:szCs w:val="20"/>
    </w:rPr>
  </w:style>
  <w:style w:type="paragraph" w:styleId="Heading8">
    <w:name w:val="heading 8"/>
    <w:basedOn w:val="Normal"/>
    <w:next w:val="Normal"/>
    <w:link w:val="Heading8Char"/>
    <w:rsid w:val="00F353FE"/>
    <w:pPr>
      <w:keepNext/>
      <w:widowControl w:val="0"/>
      <w:numPr>
        <w:ilvl w:val="7"/>
        <w:numId w:val="12"/>
      </w:numPr>
      <w:spacing w:after="60"/>
      <w:outlineLvl w:val="7"/>
    </w:pPr>
    <w:rPr>
      <w:szCs w:val="20"/>
    </w:rPr>
  </w:style>
  <w:style w:type="paragraph" w:styleId="Heading9">
    <w:name w:val="heading 9"/>
    <w:basedOn w:val="Normal"/>
    <w:next w:val="Normal"/>
    <w:link w:val="Heading9Char"/>
    <w:rsid w:val="00F353FE"/>
    <w:pPr>
      <w:keepNext/>
      <w:widowControl w:val="0"/>
      <w:numPr>
        <w:ilvl w:val="8"/>
        <w:numId w:val="1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3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FE"/>
    <w:rPr>
      <w:rFonts w:ascii="Segoe UI" w:hAnsi="Segoe UI" w:cs="Segoe UI"/>
      <w:sz w:val="18"/>
      <w:szCs w:val="18"/>
    </w:rPr>
  </w:style>
  <w:style w:type="character" w:customStyle="1" w:styleId="Heading1Char">
    <w:name w:val="Heading 1 Char"/>
    <w:basedOn w:val="DefaultParagraphFont"/>
    <w:link w:val="Heading1"/>
    <w:rsid w:val="00F353FE"/>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F353FE"/>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F353FE"/>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F353FE"/>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F353FE"/>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F353FE"/>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F353FE"/>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F353FE"/>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F353FE"/>
    <w:rPr>
      <w:rFonts w:ascii="Times New Roman" w:eastAsia="Times New Roman" w:hAnsi="Times New Roman" w:cs="Times New Roman"/>
      <w:sz w:val="28"/>
      <w:szCs w:val="20"/>
    </w:rPr>
  </w:style>
  <w:style w:type="paragraph" w:customStyle="1" w:styleId="Footnote">
    <w:name w:val="Footnote"/>
    <w:basedOn w:val="BrailleBase"/>
    <w:link w:val="FootnoteChar"/>
    <w:rsid w:val="00F353FE"/>
    <w:pPr>
      <w:ind w:left="360" w:hanging="360"/>
    </w:pPr>
  </w:style>
  <w:style w:type="paragraph" w:customStyle="1" w:styleId="1-1">
    <w:name w:val="1-1"/>
    <w:basedOn w:val="BrailleBase"/>
    <w:rsid w:val="00F353FE"/>
  </w:style>
  <w:style w:type="paragraph" w:customStyle="1" w:styleId="11-11">
    <w:name w:val="11-11"/>
    <w:basedOn w:val="BrailleBase"/>
    <w:rsid w:val="00F353FE"/>
    <w:pPr>
      <w:ind w:left="1800"/>
    </w:pPr>
  </w:style>
  <w:style w:type="paragraph" w:customStyle="1" w:styleId="11-13">
    <w:name w:val="11-13"/>
    <w:basedOn w:val="BrailleBase"/>
    <w:rsid w:val="00F353FE"/>
    <w:pPr>
      <w:ind w:left="2160" w:hanging="360"/>
    </w:pPr>
  </w:style>
  <w:style w:type="paragraph" w:customStyle="1" w:styleId="11-15">
    <w:name w:val="11-15"/>
    <w:basedOn w:val="BrailleBase"/>
    <w:rsid w:val="00F353FE"/>
    <w:pPr>
      <w:ind w:left="2520" w:hanging="720"/>
    </w:pPr>
  </w:style>
  <w:style w:type="paragraph" w:customStyle="1" w:styleId="11-9">
    <w:name w:val="11-9"/>
    <w:basedOn w:val="BrailleBase"/>
    <w:rsid w:val="00F353FE"/>
    <w:pPr>
      <w:ind w:left="1440" w:firstLine="360"/>
    </w:pPr>
  </w:style>
  <w:style w:type="paragraph" w:customStyle="1" w:styleId="1-2">
    <w:name w:val="1-2"/>
    <w:basedOn w:val="BrailleBase"/>
    <w:rsid w:val="00F353FE"/>
    <w:pPr>
      <w:ind w:left="187" w:hanging="187"/>
    </w:pPr>
  </w:style>
  <w:style w:type="paragraph" w:customStyle="1" w:styleId="1-3">
    <w:name w:val="1-3"/>
    <w:basedOn w:val="BrailleBase"/>
    <w:rsid w:val="00F353FE"/>
    <w:pPr>
      <w:ind w:left="360" w:hanging="360"/>
    </w:pPr>
  </w:style>
  <w:style w:type="paragraph" w:customStyle="1" w:styleId="13-11">
    <w:name w:val="13-11"/>
    <w:basedOn w:val="BrailleBase"/>
    <w:rsid w:val="00F353FE"/>
    <w:pPr>
      <w:ind w:left="1800" w:firstLine="360"/>
    </w:pPr>
  </w:style>
  <w:style w:type="paragraph" w:customStyle="1" w:styleId="13-13">
    <w:name w:val="13-13"/>
    <w:basedOn w:val="BrailleBase"/>
    <w:rsid w:val="00F353FE"/>
    <w:pPr>
      <w:ind w:left="2160"/>
    </w:pPr>
  </w:style>
  <w:style w:type="paragraph" w:customStyle="1" w:styleId="13-15">
    <w:name w:val="13-15"/>
    <w:basedOn w:val="BrailleBase"/>
    <w:rsid w:val="00F353FE"/>
    <w:pPr>
      <w:ind w:left="2520" w:hanging="360"/>
    </w:pPr>
  </w:style>
  <w:style w:type="paragraph" w:customStyle="1" w:styleId="13-17">
    <w:name w:val="13-17"/>
    <w:basedOn w:val="BrailleBase"/>
    <w:rsid w:val="00F353FE"/>
    <w:pPr>
      <w:ind w:left="2880" w:hanging="720"/>
    </w:pPr>
  </w:style>
  <w:style w:type="paragraph" w:customStyle="1" w:styleId="1-5">
    <w:name w:val="1-5"/>
    <w:basedOn w:val="BrailleBase"/>
    <w:rsid w:val="00F353FE"/>
    <w:pPr>
      <w:ind w:left="720" w:hanging="720"/>
    </w:pPr>
  </w:style>
  <w:style w:type="paragraph" w:customStyle="1" w:styleId="1-6">
    <w:name w:val="1-6"/>
    <w:basedOn w:val="BrailleBase"/>
    <w:rsid w:val="00F353FE"/>
    <w:pPr>
      <w:spacing w:after="0"/>
      <w:ind w:left="900" w:hanging="900"/>
    </w:pPr>
  </w:style>
  <w:style w:type="paragraph" w:customStyle="1" w:styleId="3-1">
    <w:name w:val="3-1"/>
    <w:basedOn w:val="BrailleBase"/>
    <w:rsid w:val="00F353FE"/>
    <w:pPr>
      <w:ind w:firstLine="360"/>
    </w:pPr>
  </w:style>
  <w:style w:type="paragraph" w:customStyle="1" w:styleId="3-3">
    <w:name w:val="3-3"/>
    <w:basedOn w:val="BrailleBase"/>
    <w:rsid w:val="00F353FE"/>
    <w:pPr>
      <w:ind w:left="360"/>
    </w:pPr>
  </w:style>
  <w:style w:type="paragraph" w:customStyle="1" w:styleId="3-5">
    <w:name w:val="3-5"/>
    <w:basedOn w:val="BrailleBase"/>
    <w:rsid w:val="00F353FE"/>
    <w:pPr>
      <w:ind w:left="720" w:hanging="360"/>
    </w:pPr>
  </w:style>
  <w:style w:type="paragraph" w:customStyle="1" w:styleId="3-7">
    <w:name w:val="3-7"/>
    <w:basedOn w:val="BrailleBase"/>
    <w:rsid w:val="00F353FE"/>
    <w:pPr>
      <w:ind w:left="1080" w:hanging="720"/>
    </w:pPr>
  </w:style>
  <w:style w:type="paragraph" w:customStyle="1" w:styleId="4-6">
    <w:name w:val="4-6"/>
    <w:basedOn w:val="BrailleBase"/>
    <w:rsid w:val="00F353FE"/>
    <w:pPr>
      <w:spacing w:after="0"/>
      <w:ind w:left="864" w:hanging="288"/>
    </w:pPr>
  </w:style>
  <w:style w:type="paragraph" w:customStyle="1" w:styleId="5-3">
    <w:name w:val="5-3"/>
    <w:basedOn w:val="BrailleBase"/>
    <w:rsid w:val="00F353FE"/>
    <w:pPr>
      <w:ind w:left="360" w:firstLine="360"/>
    </w:pPr>
  </w:style>
  <w:style w:type="paragraph" w:customStyle="1" w:styleId="5-5">
    <w:name w:val="5-5"/>
    <w:basedOn w:val="BrailleBase"/>
    <w:rsid w:val="00F353FE"/>
    <w:pPr>
      <w:ind w:left="720"/>
    </w:pPr>
  </w:style>
  <w:style w:type="paragraph" w:customStyle="1" w:styleId="5-7">
    <w:name w:val="5-7"/>
    <w:basedOn w:val="BrailleBase"/>
    <w:rsid w:val="00F353FE"/>
    <w:pPr>
      <w:ind w:left="1080" w:hanging="360"/>
    </w:pPr>
  </w:style>
  <w:style w:type="paragraph" w:customStyle="1" w:styleId="5-9">
    <w:name w:val="5-9"/>
    <w:basedOn w:val="BrailleBase"/>
    <w:rsid w:val="00F353FE"/>
    <w:pPr>
      <w:ind w:left="1440" w:hanging="720"/>
    </w:pPr>
  </w:style>
  <w:style w:type="paragraph" w:customStyle="1" w:styleId="7-11">
    <w:name w:val="7-11"/>
    <w:basedOn w:val="BrailleBase"/>
    <w:rsid w:val="00F353FE"/>
    <w:pPr>
      <w:ind w:left="1800" w:hanging="720"/>
    </w:pPr>
  </w:style>
  <w:style w:type="paragraph" w:customStyle="1" w:styleId="7-5">
    <w:name w:val="7-5"/>
    <w:basedOn w:val="BrailleBase"/>
    <w:rsid w:val="00F353FE"/>
    <w:pPr>
      <w:ind w:left="720" w:firstLine="360"/>
    </w:pPr>
  </w:style>
  <w:style w:type="paragraph" w:customStyle="1" w:styleId="7-7">
    <w:name w:val="7-7"/>
    <w:basedOn w:val="BrailleBase"/>
    <w:rsid w:val="00F353FE"/>
    <w:pPr>
      <w:ind w:left="1080"/>
    </w:pPr>
  </w:style>
  <w:style w:type="paragraph" w:customStyle="1" w:styleId="7-9">
    <w:name w:val="7-9"/>
    <w:basedOn w:val="BrailleBase"/>
    <w:rsid w:val="00F353FE"/>
    <w:pPr>
      <w:ind w:left="1440" w:hanging="360"/>
    </w:pPr>
  </w:style>
  <w:style w:type="paragraph" w:customStyle="1" w:styleId="9-11">
    <w:name w:val="9-11"/>
    <w:basedOn w:val="BrailleBase"/>
    <w:rsid w:val="00F353FE"/>
    <w:pPr>
      <w:ind w:left="1800" w:hanging="360"/>
    </w:pPr>
  </w:style>
  <w:style w:type="paragraph" w:customStyle="1" w:styleId="9-13">
    <w:name w:val="9-13"/>
    <w:basedOn w:val="BrailleBase"/>
    <w:rsid w:val="00F353FE"/>
    <w:pPr>
      <w:ind w:left="2160" w:hanging="720"/>
    </w:pPr>
  </w:style>
  <w:style w:type="paragraph" w:customStyle="1" w:styleId="9-7">
    <w:name w:val="9-7"/>
    <w:basedOn w:val="BrailleBase"/>
    <w:rsid w:val="00F353FE"/>
    <w:pPr>
      <w:ind w:left="1080" w:firstLine="360"/>
    </w:pPr>
  </w:style>
  <w:style w:type="paragraph" w:customStyle="1" w:styleId="9-9">
    <w:name w:val="9-9"/>
    <w:basedOn w:val="BrailleBase"/>
    <w:rsid w:val="00F353FE"/>
    <w:pPr>
      <w:ind w:left="1440"/>
    </w:pPr>
  </w:style>
  <w:style w:type="paragraph" w:customStyle="1" w:styleId="Centered">
    <w:name w:val="Centered"/>
    <w:basedOn w:val="BrailleBase"/>
    <w:rsid w:val="00F353FE"/>
    <w:pPr>
      <w:spacing w:after="240"/>
      <w:jc w:val="center"/>
    </w:pPr>
  </w:style>
  <w:style w:type="paragraph" w:customStyle="1" w:styleId="AlphabeticDivision">
    <w:name w:val="AlphabeticDivision"/>
    <w:basedOn w:val="BrailleBase"/>
    <w:rsid w:val="00F353FE"/>
    <w:pPr>
      <w:spacing w:after="0"/>
      <w:jc w:val="center"/>
    </w:pPr>
    <w:rPr>
      <w:sz w:val="32"/>
      <w:szCs w:val="32"/>
    </w:rPr>
  </w:style>
  <w:style w:type="paragraph" w:customStyle="1" w:styleId="Attribution">
    <w:name w:val="Attribution"/>
    <w:basedOn w:val="BrailleBase"/>
    <w:rsid w:val="00F353FE"/>
    <w:pPr>
      <w:ind w:left="720"/>
    </w:pPr>
  </w:style>
  <w:style w:type="paragraph" w:styleId="ListBullet">
    <w:name w:val="List Bullet"/>
    <w:basedOn w:val="BrailleBase"/>
    <w:rsid w:val="00F353FE"/>
    <w:pPr>
      <w:numPr>
        <w:numId w:val="11"/>
      </w:numPr>
    </w:pPr>
  </w:style>
  <w:style w:type="paragraph" w:customStyle="1" w:styleId="BoxBegin">
    <w:name w:val="BoxBegin"/>
    <w:basedOn w:val="BrailleBase"/>
    <w:semiHidden/>
    <w:rsid w:val="00F353FE"/>
    <w:rPr>
      <w:rFonts w:ascii="SimBraille" w:hAnsi="SimBraille"/>
      <w:noProof/>
    </w:rPr>
  </w:style>
  <w:style w:type="paragraph" w:customStyle="1" w:styleId="BoxDouble">
    <w:name w:val="BoxDouble"/>
    <w:basedOn w:val="BrailleBase"/>
    <w:semiHidden/>
    <w:rsid w:val="00F353FE"/>
    <w:rPr>
      <w:rFonts w:ascii="SimBraille" w:hAnsi="SimBraille"/>
      <w:noProof/>
    </w:rPr>
  </w:style>
  <w:style w:type="paragraph" w:customStyle="1" w:styleId="BoxEnd">
    <w:name w:val="BoxEnd"/>
    <w:basedOn w:val="BrailleBase"/>
    <w:semiHidden/>
    <w:rsid w:val="00F353FE"/>
    <w:rPr>
      <w:rFonts w:ascii="SimBraille" w:hAnsi="SimBraille"/>
      <w:noProof/>
    </w:rPr>
  </w:style>
  <w:style w:type="paragraph" w:styleId="Caption">
    <w:name w:val="caption"/>
    <w:basedOn w:val="BrailleBase"/>
    <w:rsid w:val="00F353FE"/>
    <w:pPr>
      <w:ind w:left="720" w:firstLine="360"/>
    </w:pPr>
  </w:style>
  <w:style w:type="paragraph" w:customStyle="1" w:styleId="Cartoon">
    <w:name w:val="Cartoon"/>
    <w:basedOn w:val="BrailleBase"/>
    <w:semiHidden/>
    <w:rsid w:val="00F353FE"/>
    <w:pPr>
      <w:ind w:left="360" w:hanging="360"/>
    </w:pPr>
  </w:style>
  <w:style w:type="paragraph" w:customStyle="1" w:styleId="CBC-Display">
    <w:name w:val="CBC-Display"/>
    <w:basedOn w:val="BrailleBase"/>
    <w:rsid w:val="00F353FE"/>
    <w:pPr>
      <w:ind w:left="187" w:hanging="187"/>
    </w:pPr>
    <w:rPr>
      <w:rFonts w:ascii="Courier New" w:hAnsi="Courier New" w:cs="Courier New"/>
      <w:color w:val="0000FF"/>
    </w:rPr>
  </w:style>
  <w:style w:type="character" w:customStyle="1" w:styleId="CBC-Inline">
    <w:name w:val="CBC-Inline"/>
    <w:rsid w:val="00F353FE"/>
    <w:rPr>
      <w:rFonts w:ascii="Courier New" w:hAnsi="Courier New"/>
      <w:color w:val="0000FF"/>
      <w:sz w:val="28"/>
    </w:rPr>
  </w:style>
  <w:style w:type="paragraph" w:customStyle="1" w:styleId="CenteredFullLine">
    <w:name w:val="CenteredFullLine"/>
    <w:basedOn w:val="BrailleBase"/>
    <w:rsid w:val="00F353FE"/>
    <w:pPr>
      <w:jc w:val="center"/>
    </w:pPr>
  </w:style>
  <w:style w:type="paragraph" w:customStyle="1" w:styleId="CenteredWithGuideDots">
    <w:name w:val="CenteredWithGuideDots"/>
    <w:basedOn w:val="BrailleBase"/>
    <w:rsid w:val="00F353FE"/>
    <w:pPr>
      <w:jc w:val="center"/>
    </w:pPr>
  </w:style>
  <w:style w:type="paragraph" w:customStyle="1" w:styleId="CrossReference">
    <w:name w:val="CrossReference"/>
    <w:basedOn w:val="BrailleBase"/>
    <w:rsid w:val="00F353FE"/>
    <w:pPr>
      <w:spacing w:before="120"/>
      <w:ind w:left="720" w:firstLine="360"/>
    </w:pPr>
  </w:style>
  <w:style w:type="character" w:customStyle="1" w:styleId="DBTCode">
    <w:name w:val="DBT Code"/>
    <w:semiHidden/>
    <w:rsid w:val="00F353FE"/>
    <w:rPr>
      <w:rFonts w:ascii="DejaVu Sans" w:hAnsi="DejaVu Sans"/>
      <w:vanish/>
      <w:color w:val="993366"/>
      <w:sz w:val="24"/>
      <w:szCs w:val="28"/>
    </w:rPr>
  </w:style>
  <w:style w:type="paragraph" w:customStyle="1" w:styleId="Directions">
    <w:name w:val="Directions"/>
    <w:basedOn w:val="BrailleBase"/>
    <w:rsid w:val="00F353FE"/>
    <w:pPr>
      <w:spacing w:before="120"/>
      <w:ind w:left="720"/>
      <w:contextualSpacing/>
    </w:pPr>
  </w:style>
  <w:style w:type="character" w:styleId="CommentReference">
    <w:name w:val="annotation reference"/>
    <w:basedOn w:val="DefaultParagraphFont"/>
    <w:uiPriority w:val="99"/>
    <w:semiHidden/>
    <w:unhideWhenUsed/>
    <w:rsid w:val="008A5E0D"/>
    <w:rPr>
      <w:sz w:val="16"/>
      <w:szCs w:val="16"/>
    </w:rPr>
  </w:style>
  <w:style w:type="character" w:customStyle="1" w:styleId="EndnoteEmbed">
    <w:name w:val="EndnoteEmbed"/>
    <w:rsid w:val="00F353FE"/>
    <w:rPr>
      <w:rFonts w:ascii="DejaVu Sans" w:hAnsi="DejaVu Sans"/>
      <w:color w:val="CC3300"/>
      <w:sz w:val="24"/>
      <w:szCs w:val="28"/>
    </w:rPr>
  </w:style>
  <w:style w:type="paragraph" w:styleId="CommentText">
    <w:name w:val="annotation text"/>
    <w:basedOn w:val="Normal"/>
    <w:link w:val="CommentTextChar"/>
    <w:uiPriority w:val="99"/>
    <w:semiHidden/>
    <w:unhideWhenUsed/>
    <w:rsid w:val="008A5E0D"/>
    <w:rPr>
      <w:sz w:val="20"/>
      <w:szCs w:val="20"/>
    </w:rPr>
  </w:style>
  <w:style w:type="character" w:customStyle="1" w:styleId="CommentTextChar">
    <w:name w:val="Comment Text Char"/>
    <w:basedOn w:val="DefaultParagraphFont"/>
    <w:link w:val="CommentText"/>
    <w:uiPriority w:val="99"/>
    <w:semiHidden/>
    <w:rsid w:val="008A5E0D"/>
    <w:rPr>
      <w:rFonts w:ascii="Times New Roman" w:eastAsia="Times New Roman" w:hAnsi="Times New Roman" w:cs="Times New Roman"/>
      <w:sz w:val="20"/>
      <w:szCs w:val="20"/>
    </w:rPr>
  </w:style>
  <w:style w:type="character" w:customStyle="1" w:styleId="ExactTranslation">
    <w:name w:val="ExactTranslation"/>
    <w:semiHidden/>
    <w:rsid w:val="00F353FE"/>
    <w:rPr>
      <w:rFonts w:ascii="SimBraille" w:hAnsi="SimBraille"/>
      <w:sz w:val="28"/>
    </w:rPr>
  </w:style>
  <w:style w:type="paragraph" w:customStyle="1" w:styleId="Exercise">
    <w:name w:val="Exercise"/>
    <w:basedOn w:val="BrailleBase"/>
    <w:semiHidden/>
    <w:rsid w:val="00F353FE"/>
    <w:pPr>
      <w:ind w:left="720" w:hanging="720"/>
    </w:pPr>
  </w:style>
  <w:style w:type="paragraph" w:customStyle="1" w:styleId="Exercise1">
    <w:name w:val="Exercise1"/>
    <w:basedOn w:val="BrailleBase"/>
    <w:rsid w:val="00F353FE"/>
    <w:pPr>
      <w:numPr>
        <w:numId w:val="1"/>
      </w:numPr>
    </w:pPr>
  </w:style>
  <w:style w:type="paragraph" w:customStyle="1" w:styleId="Exercise2">
    <w:name w:val="Exercise2"/>
    <w:basedOn w:val="BrailleBase"/>
    <w:rsid w:val="00F353FE"/>
    <w:pPr>
      <w:numPr>
        <w:ilvl w:val="1"/>
        <w:numId w:val="1"/>
      </w:numPr>
    </w:pPr>
  </w:style>
  <w:style w:type="paragraph" w:customStyle="1" w:styleId="Exercise3">
    <w:name w:val="Exercise3"/>
    <w:basedOn w:val="BrailleBase"/>
    <w:rsid w:val="00F353FE"/>
    <w:pPr>
      <w:numPr>
        <w:ilvl w:val="2"/>
        <w:numId w:val="1"/>
      </w:numPr>
    </w:pPr>
  </w:style>
  <w:style w:type="paragraph" w:customStyle="1" w:styleId="Exercise4">
    <w:name w:val="Exercise4"/>
    <w:basedOn w:val="BrailleBase"/>
    <w:rsid w:val="00F353FE"/>
    <w:pPr>
      <w:numPr>
        <w:ilvl w:val="3"/>
        <w:numId w:val="1"/>
      </w:numPr>
    </w:pPr>
  </w:style>
  <w:style w:type="paragraph" w:customStyle="1" w:styleId="Exercise5">
    <w:name w:val="Exercise5"/>
    <w:basedOn w:val="BrailleBase"/>
    <w:rsid w:val="00F353FE"/>
    <w:pPr>
      <w:numPr>
        <w:ilvl w:val="4"/>
        <w:numId w:val="1"/>
      </w:numPr>
    </w:pPr>
  </w:style>
  <w:style w:type="paragraph" w:customStyle="1" w:styleId="Exercise6">
    <w:name w:val="Exercise6"/>
    <w:basedOn w:val="BrailleBase"/>
    <w:rsid w:val="00F353FE"/>
    <w:pPr>
      <w:numPr>
        <w:ilvl w:val="5"/>
        <w:numId w:val="1"/>
      </w:numPr>
    </w:pPr>
  </w:style>
  <w:style w:type="character" w:customStyle="1" w:styleId="FootnoteEmbed">
    <w:name w:val="FootnoteEmbed"/>
    <w:rsid w:val="00F353FE"/>
    <w:rPr>
      <w:rFonts w:ascii="DejaVu Sans" w:hAnsi="DejaVu Sans"/>
      <w:color w:val="660066"/>
      <w:sz w:val="24"/>
      <w:szCs w:val="28"/>
    </w:rPr>
  </w:style>
  <w:style w:type="character" w:customStyle="1" w:styleId="French">
    <w:name w:val="French"/>
    <w:rsid w:val="00F353FE"/>
    <w:rPr>
      <w:rFonts w:ascii="DejaVu Sans" w:hAnsi="DejaVu Sans"/>
      <w:noProof/>
      <w:color w:val="A6146F"/>
      <w:sz w:val="24"/>
      <w:lang w:val="fr-FR"/>
    </w:rPr>
  </w:style>
  <w:style w:type="character" w:customStyle="1" w:styleId="German">
    <w:name w:val="German"/>
    <w:rsid w:val="00F353FE"/>
    <w:rPr>
      <w:rFonts w:ascii="DejaVu Sans" w:hAnsi="DejaVu Sans"/>
      <w:noProof/>
      <w:color w:val="006500"/>
      <w:sz w:val="24"/>
      <w:lang w:val="de-DE"/>
    </w:rPr>
  </w:style>
  <w:style w:type="paragraph" w:customStyle="1" w:styleId="Glossary">
    <w:name w:val="Glossary"/>
    <w:basedOn w:val="BrailleBase"/>
    <w:semiHidden/>
    <w:rsid w:val="00F353FE"/>
    <w:pPr>
      <w:ind w:left="720" w:hanging="720"/>
    </w:pPr>
  </w:style>
  <w:style w:type="paragraph" w:customStyle="1" w:styleId="Glossary1">
    <w:name w:val="Glossary1"/>
    <w:basedOn w:val="BrailleBase"/>
    <w:rsid w:val="00F353FE"/>
    <w:pPr>
      <w:numPr>
        <w:numId w:val="2"/>
      </w:numPr>
    </w:pPr>
  </w:style>
  <w:style w:type="paragraph" w:customStyle="1" w:styleId="Glossary2">
    <w:name w:val="Glossary2"/>
    <w:basedOn w:val="BrailleBase"/>
    <w:rsid w:val="00F353FE"/>
    <w:pPr>
      <w:numPr>
        <w:ilvl w:val="1"/>
        <w:numId w:val="2"/>
      </w:numPr>
    </w:pPr>
  </w:style>
  <w:style w:type="paragraph" w:customStyle="1" w:styleId="Glossary3">
    <w:name w:val="Glossary3"/>
    <w:basedOn w:val="BrailleBase"/>
    <w:rsid w:val="00F353FE"/>
    <w:pPr>
      <w:numPr>
        <w:ilvl w:val="2"/>
        <w:numId w:val="2"/>
      </w:numPr>
    </w:pPr>
  </w:style>
  <w:style w:type="paragraph" w:customStyle="1" w:styleId="Glossary4">
    <w:name w:val="Glossary4"/>
    <w:basedOn w:val="BrailleBase"/>
    <w:rsid w:val="00F353FE"/>
    <w:pPr>
      <w:numPr>
        <w:ilvl w:val="3"/>
        <w:numId w:val="2"/>
      </w:numPr>
    </w:pPr>
  </w:style>
  <w:style w:type="character" w:customStyle="1" w:styleId="GuideWord">
    <w:name w:val="Guide Word"/>
    <w:rsid w:val="00F353FE"/>
    <w:rPr>
      <w:rFonts w:ascii="DejaVu Sans" w:hAnsi="DejaVu Sans"/>
      <w:color w:val="005B98"/>
      <w:sz w:val="24"/>
    </w:rPr>
  </w:style>
  <w:style w:type="character" w:customStyle="1" w:styleId="GuideDots">
    <w:name w:val="GuideDots"/>
    <w:rsid w:val="00F353FE"/>
    <w:rPr>
      <w:rFonts w:ascii="DejaVu Sans" w:hAnsi="DejaVu Sans"/>
      <w:color w:val="8B008B"/>
      <w:sz w:val="28"/>
    </w:rPr>
  </w:style>
  <w:style w:type="character" w:styleId="Hyperlink">
    <w:name w:val="Hyperlink"/>
    <w:semiHidden/>
    <w:rsid w:val="00F353FE"/>
    <w:rPr>
      <w:rFonts w:ascii="Times New Roman" w:hAnsi="Times New Roman"/>
      <w:color w:val="0000FF"/>
      <w:sz w:val="28"/>
      <w:szCs w:val="20"/>
      <w:u w:val="single"/>
    </w:rPr>
  </w:style>
  <w:style w:type="paragraph" w:customStyle="1" w:styleId="Index">
    <w:name w:val="Index"/>
    <w:basedOn w:val="BrailleBase"/>
    <w:semiHidden/>
    <w:rsid w:val="00F353FE"/>
    <w:pPr>
      <w:ind w:left="720" w:hanging="720"/>
    </w:pPr>
  </w:style>
  <w:style w:type="paragraph" w:styleId="Index1">
    <w:name w:val="index 1"/>
    <w:basedOn w:val="BrailleBase"/>
    <w:rsid w:val="00F353FE"/>
    <w:pPr>
      <w:numPr>
        <w:numId w:val="4"/>
      </w:numPr>
    </w:pPr>
  </w:style>
  <w:style w:type="paragraph" w:styleId="Index2">
    <w:name w:val="index 2"/>
    <w:basedOn w:val="BrailleBase"/>
    <w:rsid w:val="00F353FE"/>
    <w:pPr>
      <w:numPr>
        <w:ilvl w:val="1"/>
        <w:numId w:val="4"/>
      </w:numPr>
    </w:pPr>
  </w:style>
  <w:style w:type="paragraph" w:styleId="Index3">
    <w:name w:val="index 3"/>
    <w:basedOn w:val="BrailleBase"/>
    <w:rsid w:val="00F353FE"/>
    <w:pPr>
      <w:numPr>
        <w:ilvl w:val="2"/>
        <w:numId w:val="4"/>
      </w:numPr>
    </w:pPr>
  </w:style>
  <w:style w:type="paragraph" w:styleId="Index4">
    <w:name w:val="index 4"/>
    <w:basedOn w:val="BrailleBase"/>
    <w:rsid w:val="00F353FE"/>
    <w:pPr>
      <w:numPr>
        <w:ilvl w:val="3"/>
        <w:numId w:val="4"/>
      </w:numPr>
    </w:pPr>
  </w:style>
  <w:style w:type="paragraph" w:styleId="Index5">
    <w:name w:val="index 5"/>
    <w:basedOn w:val="BrailleBase"/>
    <w:rsid w:val="00F353FE"/>
    <w:pPr>
      <w:numPr>
        <w:ilvl w:val="4"/>
        <w:numId w:val="4"/>
      </w:numPr>
    </w:pPr>
  </w:style>
  <w:style w:type="paragraph" w:styleId="Index6">
    <w:name w:val="index 6"/>
    <w:basedOn w:val="BrailleBase"/>
    <w:rsid w:val="00F353FE"/>
    <w:pPr>
      <w:numPr>
        <w:ilvl w:val="5"/>
        <w:numId w:val="4"/>
      </w:numPr>
    </w:pPr>
  </w:style>
  <w:style w:type="character" w:customStyle="1" w:styleId="IPA">
    <w:name w:val="IPA"/>
    <w:rsid w:val="00F353FE"/>
    <w:rPr>
      <w:rFonts w:ascii="DejaVu Sans" w:hAnsi="DejaVu Sans"/>
      <w:color w:val="833C0B"/>
      <w:sz w:val="24"/>
    </w:rPr>
  </w:style>
  <w:style w:type="character" w:customStyle="1" w:styleId="Italian">
    <w:name w:val="Italian"/>
    <w:rsid w:val="00F353FE"/>
    <w:rPr>
      <w:rFonts w:ascii="DejaVu Sans" w:hAnsi="DejaVu Sans"/>
      <w:noProof/>
      <w:color w:val="165958"/>
      <w:sz w:val="24"/>
      <w:lang w:val="it-IT"/>
    </w:rPr>
  </w:style>
  <w:style w:type="character" w:customStyle="1" w:styleId="Latin">
    <w:name w:val="Latin"/>
    <w:rsid w:val="00F353FE"/>
    <w:rPr>
      <w:rFonts w:ascii="DejaVu Sans" w:hAnsi="DejaVu Sans"/>
      <w:noProof/>
      <w:color w:val="C45008"/>
      <w:sz w:val="24"/>
      <w:lang w:val="la-Latn"/>
    </w:rPr>
  </w:style>
  <w:style w:type="paragraph" w:customStyle="1" w:styleId="LeftFlush">
    <w:name w:val="LeftFlush"/>
    <w:basedOn w:val="BrailleBase"/>
    <w:rsid w:val="00F353FE"/>
    <w:pPr>
      <w:spacing w:after="240"/>
    </w:pPr>
  </w:style>
  <w:style w:type="character" w:customStyle="1" w:styleId="LinearMath">
    <w:name w:val="LinearMath"/>
    <w:rsid w:val="00F353FE"/>
    <w:rPr>
      <w:rFonts w:ascii="SimBraille" w:hAnsi="SimBraille"/>
      <w:color w:val="CC0000"/>
      <w:sz w:val="28"/>
    </w:rPr>
  </w:style>
  <w:style w:type="character" w:customStyle="1" w:styleId="LineNums">
    <w:name w:val="LineNums"/>
    <w:rsid w:val="00F353FE"/>
    <w:rPr>
      <w:rFonts w:ascii="DejaVu Sans" w:hAnsi="DejaVu Sans"/>
      <w:color w:val="0E5C8C"/>
      <w:sz w:val="24"/>
      <w:szCs w:val="24"/>
    </w:rPr>
  </w:style>
  <w:style w:type="paragraph" w:styleId="List">
    <w:name w:val="List"/>
    <w:basedOn w:val="BrailleBase"/>
    <w:semiHidden/>
    <w:rsid w:val="00F353FE"/>
    <w:pPr>
      <w:ind w:left="720" w:hanging="720"/>
      <w:contextualSpacing/>
    </w:pPr>
  </w:style>
  <w:style w:type="paragraph" w:customStyle="1" w:styleId="List1">
    <w:name w:val="List1"/>
    <w:basedOn w:val="BrailleBase"/>
    <w:rsid w:val="00F353FE"/>
    <w:pPr>
      <w:numPr>
        <w:numId w:val="5"/>
      </w:numPr>
    </w:pPr>
  </w:style>
  <w:style w:type="paragraph" w:customStyle="1" w:styleId="List2">
    <w:name w:val="List2"/>
    <w:basedOn w:val="BrailleBase"/>
    <w:rsid w:val="00F353FE"/>
    <w:pPr>
      <w:numPr>
        <w:ilvl w:val="1"/>
        <w:numId w:val="5"/>
      </w:numPr>
    </w:pPr>
  </w:style>
  <w:style w:type="paragraph" w:customStyle="1" w:styleId="List3">
    <w:name w:val="List3"/>
    <w:basedOn w:val="BrailleBase"/>
    <w:rsid w:val="00F353FE"/>
    <w:pPr>
      <w:numPr>
        <w:ilvl w:val="2"/>
        <w:numId w:val="5"/>
      </w:numPr>
    </w:pPr>
  </w:style>
  <w:style w:type="paragraph" w:customStyle="1" w:styleId="List4">
    <w:name w:val="List4"/>
    <w:basedOn w:val="BrailleBase"/>
    <w:rsid w:val="00F353FE"/>
    <w:pPr>
      <w:numPr>
        <w:ilvl w:val="3"/>
        <w:numId w:val="5"/>
      </w:numPr>
    </w:pPr>
  </w:style>
  <w:style w:type="paragraph" w:customStyle="1" w:styleId="List5">
    <w:name w:val="List5"/>
    <w:basedOn w:val="BrailleBase"/>
    <w:rsid w:val="00F353FE"/>
    <w:pPr>
      <w:numPr>
        <w:ilvl w:val="4"/>
        <w:numId w:val="5"/>
      </w:numPr>
    </w:pPr>
  </w:style>
  <w:style w:type="paragraph" w:customStyle="1" w:styleId="List6">
    <w:name w:val="List6"/>
    <w:basedOn w:val="BrailleBase"/>
    <w:rsid w:val="00F353FE"/>
    <w:pPr>
      <w:numPr>
        <w:ilvl w:val="5"/>
        <w:numId w:val="5"/>
      </w:numPr>
    </w:pPr>
  </w:style>
  <w:style w:type="character" w:customStyle="1" w:styleId="LitBold">
    <w:name w:val="LitBold"/>
    <w:rsid w:val="00F353FE"/>
    <w:rPr>
      <w:b/>
    </w:rPr>
  </w:style>
  <w:style w:type="character" w:customStyle="1" w:styleId="Literary">
    <w:name w:val="Literary"/>
    <w:rsid w:val="00F353FE"/>
    <w:rPr>
      <w:rFonts w:ascii="DejaVu Sans" w:hAnsi="DejaVu Sans"/>
      <w:color w:val="808000"/>
      <w:sz w:val="24"/>
      <w:szCs w:val="28"/>
    </w:rPr>
  </w:style>
  <w:style w:type="character" w:customStyle="1" w:styleId="LitItalics">
    <w:name w:val="LitItalics"/>
    <w:rsid w:val="00F353FE"/>
    <w:rPr>
      <w:i/>
    </w:rPr>
  </w:style>
  <w:style w:type="paragraph" w:customStyle="1" w:styleId="MainBody">
    <w:name w:val="MainBody"/>
    <w:basedOn w:val="BrailleBase"/>
    <w:rsid w:val="00F353FE"/>
    <w:rPr>
      <w:vanish/>
      <w:color w:val="B50000"/>
    </w:rPr>
  </w:style>
  <w:style w:type="character" w:customStyle="1" w:styleId="NoteRef">
    <w:name w:val="NoteRef"/>
    <w:rsid w:val="00F353FE"/>
    <w:rPr>
      <w:rFonts w:ascii="SimBraille" w:hAnsi="SimBraille"/>
      <w:color w:val="CC00FF"/>
      <w:sz w:val="28"/>
    </w:rPr>
  </w:style>
  <w:style w:type="paragraph" w:customStyle="1" w:styleId="NoteSeparationLine">
    <w:name w:val="NoteSeparationLine"/>
    <w:basedOn w:val="Normal"/>
    <w:next w:val="Normal"/>
    <w:rsid w:val="00F353FE"/>
    <w:pPr>
      <w:widowControl w:val="0"/>
      <w:spacing w:after="60"/>
      <w:ind w:firstLine="0"/>
    </w:pPr>
    <w:rPr>
      <w:rFonts w:ascii="SimBraille" w:hAnsi="SimBraille"/>
      <w:szCs w:val="20"/>
    </w:rPr>
  </w:style>
  <w:style w:type="paragraph" w:customStyle="1" w:styleId="Poem1">
    <w:name w:val="Poem1"/>
    <w:basedOn w:val="BrailleBase"/>
    <w:semiHidden/>
    <w:rsid w:val="00F353FE"/>
    <w:pPr>
      <w:ind w:left="360" w:hanging="360"/>
    </w:pPr>
  </w:style>
  <w:style w:type="paragraph" w:customStyle="1" w:styleId="Poem2a">
    <w:name w:val="Poem2a"/>
    <w:basedOn w:val="BrailleBase"/>
    <w:semiHidden/>
    <w:rsid w:val="00F353FE"/>
  </w:style>
  <w:style w:type="paragraph" w:customStyle="1" w:styleId="Poem2b">
    <w:name w:val="Poem2b"/>
    <w:basedOn w:val="BrailleBase"/>
    <w:semiHidden/>
    <w:rsid w:val="00F353FE"/>
  </w:style>
  <w:style w:type="paragraph" w:customStyle="1" w:styleId="Poem3a">
    <w:name w:val="Poem3a"/>
    <w:basedOn w:val="BrailleBase"/>
    <w:semiHidden/>
    <w:rsid w:val="00F353FE"/>
  </w:style>
  <w:style w:type="paragraph" w:customStyle="1" w:styleId="Poem3b">
    <w:name w:val="Poem3b"/>
    <w:basedOn w:val="BrailleBase"/>
    <w:semiHidden/>
    <w:rsid w:val="00F353FE"/>
  </w:style>
  <w:style w:type="paragraph" w:customStyle="1" w:styleId="Poem3c">
    <w:name w:val="Poem3c"/>
    <w:basedOn w:val="BrailleBase"/>
    <w:semiHidden/>
    <w:rsid w:val="00F353FE"/>
  </w:style>
  <w:style w:type="paragraph" w:customStyle="1" w:styleId="Poem4a">
    <w:name w:val="Poem4a"/>
    <w:basedOn w:val="BrailleBase"/>
    <w:semiHidden/>
    <w:rsid w:val="00F353FE"/>
  </w:style>
  <w:style w:type="paragraph" w:customStyle="1" w:styleId="Poem4b">
    <w:name w:val="Poem4b"/>
    <w:basedOn w:val="BrailleBase"/>
    <w:semiHidden/>
    <w:rsid w:val="00F353FE"/>
  </w:style>
  <w:style w:type="paragraph" w:customStyle="1" w:styleId="Poem4c">
    <w:name w:val="Poem4c"/>
    <w:basedOn w:val="BrailleBase"/>
    <w:semiHidden/>
    <w:rsid w:val="00F353FE"/>
  </w:style>
  <w:style w:type="paragraph" w:customStyle="1" w:styleId="Poem4d">
    <w:name w:val="Poem4d"/>
    <w:basedOn w:val="BrailleBase"/>
    <w:semiHidden/>
    <w:rsid w:val="00F353FE"/>
  </w:style>
  <w:style w:type="paragraph" w:customStyle="1" w:styleId="Poem5a">
    <w:name w:val="Poem5a"/>
    <w:basedOn w:val="BrailleBase"/>
    <w:semiHidden/>
    <w:rsid w:val="00F353FE"/>
  </w:style>
  <w:style w:type="paragraph" w:customStyle="1" w:styleId="Poem5b">
    <w:name w:val="Poem5b"/>
    <w:basedOn w:val="BrailleBase"/>
    <w:semiHidden/>
    <w:rsid w:val="00F353FE"/>
  </w:style>
  <w:style w:type="paragraph" w:customStyle="1" w:styleId="Poem5c">
    <w:name w:val="Poem5c"/>
    <w:basedOn w:val="BrailleBase"/>
    <w:semiHidden/>
    <w:rsid w:val="00F353FE"/>
  </w:style>
  <w:style w:type="paragraph" w:customStyle="1" w:styleId="Poem5d">
    <w:name w:val="Poem5d"/>
    <w:basedOn w:val="BrailleBase"/>
    <w:semiHidden/>
    <w:rsid w:val="00F353FE"/>
  </w:style>
  <w:style w:type="paragraph" w:customStyle="1" w:styleId="Poem5e">
    <w:name w:val="Poem5e"/>
    <w:basedOn w:val="BrailleBase"/>
    <w:semiHidden/>
    <w:rsid w:val="00F353FE"/>
  </w:style>
  <w:style w:type="paragraph" w:customStyle="1" w:styleId="Poem6a">
    <w:name w:val="Poem6a"/>
    <w:basedOn w:val="BrailleBase"/>
    <w:semiHidden/>
    <w:rsid w:val="00F353FE"/>
  </w:style>
  <w:style w:type="paragraph" w:customStyle="1" w:styleId="Poem6b">
    <w:name w:val="Poem6b"/>
    <w:basedOn w:val="BrailleBase"/>
    <w:semiHidden/>
    <w:rsid w:val="00F353FE"/>
  </w:style>
  <w:style w:type="paragraph" w:customStyle="1" w:styleId="Poem6c">
    <w:name w:val="Poem6c"/>
    <w:basedOn w:val="BrailleBase"/>
    <w:semiHidden/>
    <w:rsid w:val="00F353FE"/>
  </w:style>
  <w:style w:type="paragraph" w:customStyle="1" w:styleId="Poem6d">
    <w:name w:val="Poem6d"/>
    <w:basedOn w:val="BrailleBase"/>
    <w:semiHidden/>
    <w:rsid w:val="00F353FE"/>
  </w:style>
  <w:style w:type="paragraph" w:customStyle="1" w:styleId="Poem6e">
    <w:name w:val="Poem6e"/>
    <w:basedOn w:val="BrailleBase"/>
    <w:semiHidden/>
    <w:rsid w:val="00F353FE"/>
  </w:style>
  <w:style w:type="paragraph" w:customStyle="1" w:styleId="Poem6f">
    <w:name w:val="Poem6f"/>
    <w:basedOn w:val="BrailleBase"/>
    <w:semiHidden/>
    <w:rsid w:val="00F353FE"/>
  </w:style>
  <w:style w:type="paragraph" w:customStyle="1" w:styleId="Poetry1">
    <w:name w:val="Poetry1"/>
    <w:basedOn w:val="BrailleBase"/>
    <w:rsid w:val="00F353FE"/>
    <w:pPr>
      <w:numPr>
        <w:numId w:val="13"/>
      </w:numPr>
    </w:pPr>
  </w:style>
  <w:style w:type="paragraph" w:customStyle="1" w:styleId="Poetry2">
    <w:name w:val="Poetry2"/>
    <w:basedOn w:val="BrailleBase"/>
    <w:rsid w:val="00F353FE"/>
    <w:pPr>
      <w:numPr>
        <w:ilvl w:val="1"/>
        <w:numId w:val="13"/>
      </w:numPr>
    </w:pPr>
  </w:style>
  <w:style w:type="paragraph" w:customStyle="1" w:styleId="Poetry3">
    <w:name w:val="Poetry3"/>
    <w:basedOn w:val="BrailleBase"/>
    <w:rsid w:val="00F353FE"/>
    <w:pPr>
      <w:numPr>
        <w:ilvl w:val="2"/>
        <w:numId w:val="13"/>
      </w:numPr>
    </w:pPr>
  </w:style>
  <w:style w:type="paragraph" w:customStyle="1" w:styleId="Poetry4">
    <w:name w:val="Poetry4"/>
    <w:basedOn w:val="BrailleBase"/>
    <w:rsid w:val="00F353FE"/>
    <w:pPr>
      <w:numPr>
        <w:ilvl w:val="3"/>
        <w:numId w:val="13"/>
      </w:numPr>
    </w:pPr>
  </w:style>
  <w:style w:type="paragraph" w:customStyle="1" w:styleId="Poetry5">
    <w:name w:val="Poetry5"/>
    <w:basedOn w:val="BrailleBase"/>
    <w:rsid w:val="00F353FE"/>
    <w:pPr>
      <w:numPr>
        <w:ilvl w:val="4"/>
        <w:numId w:val="13"/>
      </w:numPr>
    </w:pPr>
  </w:style>
  <w:style w:type="paragraph" w:customStyle="1" w:styleId="Poetry6">
    <w:name w:val="Poetry6"/>
    <w:basedOn w:val="BrailleBase"/>
    <w:rsid w:val="00F353FE"/>
    <w:pPr>
      <w:numPr>
        <w:ilvl w:val="5"/>
        <w:numId w:val="13"/>
      </w:numPr>
    </w:pPr>
  </w:style>
  <w:style w:type="paragraph" w:customStyle="1" w:styleId="PrelimPageNumber">
    <w:name w:val="PrelimPageNumber"/>
    <w:basedOn w:val="Normal"/>
    <w:rsid w:val="00F353FE"/>
    <w:pPr>
      <w:widowControl w:val="0"/>
      <w:spacing w:after="60"/>
      <w:ind w:firstLine="0"/>
    </w:pPr>
    <w:rPr>
      <w:vanish/>
      <w:color w:val="B50000"/>
      <w:szCs w:val="20"/>
    </w:rPr>
  </w:style>
  <w:style w:type="paragraph" w:customStyle="1" w:styleId="ProsePlay">
    <w:name w:val="ProsePlay"/>
    <w:basedOn w:val="BrailleBase"/>
    <w:rsid w:val="00F353FE"/>
    <w:pPr>
      <w:numPr>
        <w:numId w:val="14"/>
      </w:numPr>
    </w:pPr>
  </w:style>
  <w:style w:type="paragraph" w:customStyle="1" w:styleId="ProseStage">
    <w:name w:val="ProseStage"/>
    <w:basedOn w:val="BrailleBase"/>
    <w:next w:val="ProsePlay"/>
    <w:rsid w:val="00F353FE"/>
    <w:pPr>
      <w:numPr>
        <w:ilvl w:val="1"/>
        <w:numId w:val="14"/>
      </w:numPr>
    </w:pPr>
  </w:style>
  <w:style w:type="paragraph" w:styleId="Quote">
    <w:name w:val="Quote"/>
    <w:basedOn w:val="BrailleBase"/>
    <w:link w:val="QuoteChar"/>
    <w:rsid w:val="00F353FE"/>
    <w:pPr>
      <w:spacing w:before="120"/>
      <w:contextualSpacing/>
    </w:pPr>
  </w:style>
  <w:style w:type="character" w:customStyle="1" w:styleId="QuoteChar">
    <w:name w:val="Quote Char"/>
    <w:basedOn w:val="DefaultParagraphFont"/>
    <w:link w:val="Quote"/>
    <w:rsid w:val="00F353FE"/>
    <w:rPr>
      <w:rFonts w:ascii="Times New Roman" w:eastAsia="Times New Roman" w:hAnsi="Times New Roman" w:cs="Times New Roman"/>
      <w:sz w:val="28"/>
      <w:szCs w:val="20"/>
    </w:rPr>
  </w:style>
  <w:style w:type="paragraph" w:styleId="CommentSubject">
    <w:name w:val="annotation subject"/>
    <w:basedOn w:val="CommentText"/>
    <w:next w:val="CommentText"/>
    <w:link w:val="CommentSubjectChar"/>
    <w:uiPriority w:val="99"/>
    <w:semiHidden/>
    <w:unhideWhenUsed/>
    <w:rsid w:val="008A5E0D"/>
    <w:rPr>
      <w:b/>
      <w:bCs/>
    </w:rPr>
  </w:style>
  <w:style w:type="character" w:customStyle="1" w:styleId="CommentSubjectChar">
    <w:name w:val="Comment Subject Char"/>
    <w:basedOn w:val="CommentTextChar"/>
    <w:link w:val="CommentSubject"/>
    <w:uiPriority w:val="99"/>
    <w:semiHidden/>
    <w:rsid w:val="008A5E0D"/>
    <w:rPr>
      <w:rFonts w:ascii="Times New Roman" w:eastAsia="Times New Roman" w:hAnsi="Times New Roman" w:cs="Times New Roman"/>
      <w:b/>
      <w:bCs/>
      <w:sz w:val="20"/>
      <w:szCs w:val="20"/>
    </w:rPr>
  </w:style>
  <w:style w:type="paragraph" w:customStyle="1" w:styleId="RefPageNumber">
    <w:name w:val="RefPageNumber"/>
    <w:basedOn w:val="BrailleBase"/>
    <w:next w:val="LeftFlush"/>
    <w:rsid w:val="00F353FE"/>
    <w:pPr>
      <w:spacing w:before="120"/>
      <w:jc w:val="right"/>
    </w:pPr>
    <w:rPr>
      <w:rFonts w:ascii="DejaVu Sans" w:hAnsi="DejaVu Sans"/>
      <w:color w:val="7200E4"/>
    </w:rPr>
  </w:style>
  <w:style w:type="character" w:customStyle="1" w:styleId="RefPageNumberEmbed">
    <w:name w:val="RefPageNumberEmbed"/>
    <w:rsid w:val="00F353FE"/>
    <w:rPr>
      <w:rFonts w:ascii="DejaVu Sans" w:hAnsi="DejaVu Sans"/>
      <w:color w:val="7200E4"/>
      <w:sz w:val="28"/>
      <w:szCs w:val="20"/>
    </w:rPr>
  </w:style>
  <w:style w:type="paragraph" w:customStyle="1" w:styleId="RightFlush">
    <w:name w:val="RightFlush"/>
    <w:basedOn w:val="BrailleBase"/>
    <w:rsid w:val="00F353FE"/>
    <w:pPr>
      <w:spacing w:before="120"/>
      <w:contextualSpacing/>
      <w:jc w:val="right"/>
    </w:pPr>
  </w:style>
  <w:style w:type="paragraph" w:customStyle="1" w:styleId="RunningHead">
    <w:name w:val="RunningHead"/>
    <w:basedOn w:val="BrailleBase"/>
    <w:next w:val="Heading1"/>
    <w:rsid w:val="00F353FE"/>
    <w:pPr>
      <w:jc w:val="center"/>
    </w:pPr>
  </w:style>
  <w:style w:type="character" w:customStyle="1" w:styleId="Spanish">
    <w:name w:val="Spanish"/>
    <w:rsid w:val="00F353FE"/>
    <w:rPr>
      <w:rFonts w:ascii="DejaVu Sans" w:hAnsi="DejaVu Sans"/>
      <w:noProof/>
      <w:color w:val="B50000"/>
      <w:sz w:val="24"/>
      <w:lang w:val="es-ES_tradnl"/>
    </w:rPr>
  </w:style>
  <w:style w:type="paragraph" w:customStyle="1" w:styleId="Stairstep1">
    <w:name w:val="Stairstep1"/>
    <w:basedOn w:val="BrailleBase"/>
    <w:next w:val="Stairstep2"/>
    <w:semiHidden/>
    <w:rsid w:val="00F353FE"/>
  </w:style>
  <w:style w:type="paragraph" w:customStyle="1" w:styleId="Stairstep2">
    <w:name w:val="Stairstep2"/>
    <w:basedOn w:val="BrailleBase"/>
    <w:next w:val="Stairstep3"/>
    <w:semiHidden/>
    <w:rsid w:val="00F353FE"/>
  </w:style>
  <w:style w:type="paragraph" w:customStyle="1" w:styleId="Stairstep3">
    <w:name w:val="Stairstep3"/>
    <w:basedOn w:val="BrailleBase"/>
    <w:next w:val="Stairstep4"/>
    <w:semiHidden/>
    <w:rsid w:val="00F353FE"/>
  </w:style>
  <w:style w:type="paragraph" w:customStyle="1" w:styleId="Stairstep4">
    <w:name w:val="Stairstep4"/>
    <w:basedOn w:val="BrailleBase"/>
    <w:next w:val="Stairstep5"/>
    <w:semiHidden/>
    <w:rsid w:val="00F353FE"/>
  </w:style>
  <w:style w:type="paragraph" w:customStyle="1" w:styleId="Stairstep5">
    <w:name w:val="Stairstep5"/>
    <w:basedOn w:val="BrailleBase"/>
    <w:next w:val="Stairstep6"/>
    <w:semiHidden/>
    <w:rsid w:val="00F353FE"/>
  </w:style>
  <w:style w:type="paragraph" w:customStyle="1" w:styleId="Stairstep6">
    <w:name w:val="Stairstep6"/>
    <w:basedOn w:val="BrailleBase"/>
    <w:semiHidden/>
    <w:rsid w:val="00F353FE"/>
  </w:style>
  <w:style w:type="character" w:customStyle="1" w:styleId="TechnicalNotation">
    <w:name w:val="TechnicalNotation"/>
    <w:rsid w:val="00F353FE"/>
    <w:rPr>
      <w:rFonts w:ascii="Lucida Console" w:hAnsi="Lucida Console"/>
      <w:color w:val="800080"/>
      <w:sz w:val="28"/>
    </w:rPr>
  </w:style>
  <w:style w:type="paragraph" w:customStyle="1" w:styleId="TG-Key">
    <w:name w:val="TG-Key"/>
    <w:basedOn w:val="BrailleBase"/>
    <w:rsid w:val="00F353FE"/>
    <w:pPr>
      <w:ind w:left="1152" w:hanging="288"/>
    </w:pPr>
  </w:style>
  <w:style w:type="character" w:customStyle="1" w:styleId="TN-Embed">
    <w:name w:val="TN-Embed"/>
    <w:rsid w:val="00F353FE"/>
    <w:rPr>
      <w:rFonts w:ascii="DejaVu Sans" w:hAnsi="DejaVu Sans"/>
      <w:color w:val="AB0072"/>
      <w:sz w:val="24"/>
    </w:rPr>
  </w:style>
  <w:style w:type="paragraph" w:styleId="Revision">
    <w:name w:val="Revision"/>
    <w:hidden/>
    <w:uiPriority w:val="99"/>
    <w:semiHidden/>
    <w:rsid w:val="008A5E0D"/>
    <w:pPr>
      <w:spacing w:after="0" w:line="240" w:lineRule="auto"/>
    </w:pPr>
    <w:rPr>
      <w:rFonts w:ascii="Times New Roman" w:eastAsia="Times New Roman" w:hAnsi="Times New Roman" w:cs="Times New Roman"/>
      <w:sz w:val="28"/>
      <w:szCs w:val="28"/>
    </w:rPr>
  </w:style>
  <w:style w:type="paragraph" w:customStyle="1" w:styleId="TOC">
    <w:name w:val="TOC"/>
    <w:basedOn w:val="BrailleBase"/>
    <w:semiHidden/>
    <w:rsid w:val="00F353FE"/>
    <w:pPr>
      <w:ind w:left="720" w:hanging="720"/>
    </w:pPr>
  </w:style>
  <w:style w:type="paragraph" w:styleId="TOC1">
    <w:name w:val="toc 1"/>
    <w:basedOn w:val="BrailleBase"/>
    <w:rsid w:val="00F353FE"/>
    <w:pPr>
      <w:numPr>
        <w:numId w:val="15"/>
      </w:numPr>
      <w:tabs>
        <w:tab w:val="right" w:pos="10080"/>
      </w:tabs>
    </w:pPr>
  </w:style>
  <w:style w:type="paragraph" w:styleId="TOC2">
    <w:name w:val="toc 2"/>
    <w:basedOn w:val="BrailleBase"/>
    <w:rsid w:val="00F353FE"/>
    <w:pPr>
      <w:numPr>
        <w:ilvl w:val="1"/>
        <w:numId w:val="15"/>
      </w:numPr>
      <w:tabs>
        <w:tab w:val="right" w:pos="10080"/>
      </w:tabs>
    </w:pPr>
  </w:style>
  <w:style w:type="paragraph" w:styleId="TOC3">
    <w:name w:val="toc 3"/>
    <w:basedOn w:val="BrailleBase"/>
    <w:rsid w:val="00F353FE"/>
    <w:pPr>
      <w:numPr>
        <w:ilvl w:val="2"/>
        <w:numId w:val="15"/>
      </w:numPr>
      <w:tabs>
        <w:tab w:val="right" w:pos="10080"/>
      </w:tabs>
    </w:pPr>
  </w:style>
  <w:style w:type="paragraph" w:styleId="TOC4">
    <w:name w:val="toc 4"/>
    <w:basedOn w:val="BrailleBase"/>
    <w:rsid w:val="00F353FE"/>
    <w:pPr>
      <w:numPr>
        <w:ilvl w:val="3"/>
        <w:numId w:val="15"/>
      </w:numPr>
      <w:tabs>
        <w:tab w:val="left" w:pos="10080"/>
      </w:tabs>
    </w:pPr>
  </w:style>
  <w:style w:type="paragraph" w:styleId="TOC5">
    <w:name w:val="toc 5"/>
    <w:basedOn w:val="BrailleBase"/>
    <w:rsid w:val="00F353FE"/>
    <w:pPr>
      <w:numPr>
        <w:ilvl w:val="4"/>
        <w:numId w:val="15"/>
      </w:numPr>
      <w:tabs>
        <w:tab w:val="right" w:pos="10080"/>
      </w:tabs>
    </w:pPr>
  </w:style>
  <w:style w:type="paragraph" w:styleId="TOC6">
    <w:name w:val="toc 6"/>
    <w:basedOn w:val="BrailleBase"/>
    <w:rsid w:val="00F353FE"/>
    <w:pPr>
      <w:numPr>
        <w:ilvl w:val="5"/>
        <w:numId w:val="15"/>
      </w:numPr>
      <w:tabs>
        <w:tab w:val="right" w:pos="10080"/>
      </w:tabs>
    </w:pPr>
  </w:style>
  <w:style w:type="paragraph" w:customStyle="1" w:styleId="TranscriberGeneratedPageNumber">
    <w:name w:val="TranscriberGeneratedPageNumber"/>
    <w:basedOn w:val="Normal"/>
    <w:rsid w:val="00F353FE"/>
    <w:pPr>
      <w:widowControl w:val="0"/>
      <w:spacing w:after="60"/>
      <w:ind w:firstLine="0"/>
    </w:pPr>
    <w:rPr>
      <w:vanish/>
      <w:color w:val="FF0000"/>
      <w:szCs w:val="20"/>
    </w:rPr>
  </w:style>
  <w:style w:type="paragraph" w:customStyle="1" w:styleId="TranscriberNote">
    <w:name w:val="TranscriberNote"/>
    <w:basedOn w:val="BrailleBase"/>
    <w:rsid w:val="00F353FE"/>
    <w:pPr>
      <w:ind w:left="720" w:firstLine="360"/>
    </w:pPr>
  </w:style>
  <w:style w:type="character" w:customStyle="1" w:styleId="Uncontracted">
    <w:name w:val="Uncontracted"/>
    <w:rsid w:val="00F353FE"/>
    <w:rPr>
      <w:rFonts w:ascii="DejaVu Sans" w:hAnsi="DejaVu Sans"/>
      <w:color w:val="0000D6"/>
      <w:sz w:val="24"/>
    </w:rPr>
  </w:style>
  <w:style w:type="paragraph" w:customStyle="1" w:styleId="VersePlay1">
    <w:name w:val="VersePlay1"/>
    <w:basedOn w:val="BrailleBase"/>
    <w:rsid w:val="00F353FE"/>
    <w:pPr>
      <w:numPr>
        <w:numId w:val="16"/>
      </w:numPr>
    </w:pPr>
  </w:style>
  <w:style w:type="paragraph" w:customStyle="1" w:styleId="VersePlay2">
    <w:name w:val="VersePlay2"/>
    <w:basedOn w:val="BrailleBase"/>
    <w:rsid w:val="00F353FE"/>
    <w:pPr>
      <w:numPr>
        <w:ilvl w:val="1"/>
        <w:numId w:val="16"/>
      </w:numPr>
    </w:pPr>
  </w:style>
  <w:style w:type="paragraph" w:customStyle="1" w:styleId="VerseStage">
    <w:name w:val="VerseStage"/>
    <w:basedOn w:val="BrailleBase"/>
    <w:next w:val="VersePlay1"/>
    <w:rsid w:val="00F353FE"/>
    <w:pPr>
      <w:numPr>
        <w:ilvl w:val="2"/>
        <w:numId w:val="16"/>
      </w:numPr>
    </w:pPr>
  </w:style>
  <w:style w:type="paragraph" w:styleId="ListParagraph">
    <w:name w:val="List Paragraph"/>
    <w:basedOn w:val="BrailleBase"/>
    <w:rsid w:val="00F353FE"/>
    <w:pPr>
      <w:ind w:left="360" w:hanging="360"/>
    </w:pPr>
  </w:style>
  <w:style w:type="paragraph" w:styleId="BodyText">
    <w:name w:val="Body Text"/>
    <w:basedOn w:val="BrailleBase"/>
    <w:link w:val="BodyTextChar"/>
    <w:qFormat/>
    <w:rsid w:val="00F353FE"/>
    <w:pPr>
      <w:ind w:firstLine="360"/>
    </w:pPr>
  </w:style>
  <w:style w:type="character" w:customStyle="1" w:styleId="BodyTextChar">
    <w:name w:val="Body Text Char"/>
    <w:basedOn w:val="DefaultParagraphFont"/>
    <w:link w:val="BodyText"/>
    <w:rsid w:val="00F353FE"/>
    <w:rPr>
      <w:rFonts w:ascii="Times New Roman" w:eastAsia="Times New Roman" w:hAnsi="Times New Roman" w:cs="Times New Roman"/>
      <w:sz w:val="28"/>
      <w:szCs w:val="20"/>
    </w:rPr>
  </w:style>
  <w:style w:type="paragraph" w:customStyle="1" w:styleId="1-7">
    <w:name w:val="1-7"/>
    <w:basedOn w:val="BrailleBase"/>
    <w:rsid w:val="00F353FE"/>
    <w:pPr>
      <w:ind w:left="1080" w:hanging="1080"/>
    </w:pPr>
  </w:style>
  <w:style w:type="character" w:customStyle="1" w:styleId="OneWordBridge">
    <w:name w:val="OneWordBridge"/>
    <w:rsid w:val="00F353FE"/>
    <w:rPr>
      <w:rFonts w:ascii="DejaVu Sans" w:hAnsi="DejaVu Sans" w:hint="default"/>
      <w:color w:val="00B050"/>
      <w:sz w:val="24"/>
    </w:rPr>
  </w:style>
  <w:style w:type="paragraph" w:customStyle="1" w:styleId="CBC-Display1">
    <w:name w:val="CBC-Display 1"/>
    <w:basedOn w:val="BrailleBase"/>
    <w:rsid w:val="00F353FE"/>
    <w:pPr>
      <w:numPr>
        <w:numId w:val="10"/>
      </w:numPr>
    </w:pPr>
    <w:rPr>
      <w:rFonts w:ascii="Courier New" w:hAnsi="Courier New"/>
      <w:color w:val="0000FF"/>
    </w:rPr>
  </w:style>
  <w:style w:type="paragraph" w:customStyle="1" w:styleId="CBC-Display2">
    <w:name w:val="CBC-Display 2"/>
    <w:basedOn w:val="BrailleBase"/>
    <w:rsid w:val="00F353FE"/>
    <w:pPr>
      <w:numPr>
        <w:ilvl w:val="1"/>
        <w:numId w:val="10"/>
      </w:numPr>
    </w:pPr>
    <w:rPr>
      <w:rFonts w:ascii="Courier New" w:hAnsi="Courier New"/>
      <w:color w:val="0000FF"/>
    </w:rPr>
  </w:style>
  <w:style w:type="paragraph" w:customStyle="1" w:styleId="CBC-Display3">
    <w:name w:val="CBC-Display 3"/>
    <w:basedOn w:val="BrailleBase"/>
    <w:rsid w:val="00F353FE"/>
    <w:pPr>
      <w:numPr>
        <w:ilvl w:val="2"/>
        <w:numId w:val="10"/>
      </w:numPr>
    </w:pPr>
    <w:rPr>
      <w:rFonts w:ascii="Courier New" w:hAnsi="Courier New"/>
      <w:color w:val="0000FF"/>
    </w:rPr>
  </w:style>
  <w:style w:type="paragraph" w:customStyle="1" w:styleId="CBC-Display4">
    <w:name w:val="CBC-Display 4"/>
    <w:basedOn w:val="BrailleBase"/>
    <w:rsid w:val="00F353FE"/>
    <w:pPr>
      <w:numPr>
        <w:ilvl w:val="3"/>
        <w:numId w:val="10"/>
      </w:numPr>
    </w:pPr>
    <w:rPr>
      <w:rFonts w:ascii="Courier New" w:hAnsi="Courier New"/>
      <w:color w:val="0000FF"/>
    </w:rPr>
  </w:style>
  <w:style w:type="paragraph" w:customStyle="1" w:styleId="CBC-Display5">
    <w:name w:val="CBC-Display 5"/>
    <w:basedOn w:val="BrailleBase"/>
    <w:rsid w:val="00F353FE"/>
    <w:pPr>
      <w:numPr>
        <w:ilvl w:val="4"/>
        <w:numId w:val="10"/>
      </w:numPr>
    </w:pPr>
    <w:rPr>
      <w:rFonts w:ascii="Courier New" w:hAnsi="Courier New"/>
      <w:color w:val="0000FF"/>
    </w:rPr>
  </w:style>
  <w:style w:type="paragraph" w:customStyle="1" w:styleId="CBC-Display6">
    <w:name w:val="CBC-Display 6"/>
    <w:basedOn w:val="BrailleBase"/>
    <w:rsid w:val="00F353FE"/>
    <w:pPr>
      <w:numPr>
        <w:ilvl w:val="5"/>
        <w:numId w:val="10"/>
      </w:numPr>
    </w:pPr>
    <w:rPr>
      <w:rFonts w:ascii="Courier New" w:hAnsi="Courier New"/>
      <w:color w:val="0000FF"/>
    </w:rPr>
  </w:style>
  <w:style w:type="paragraph" w:customStyle="1" w:styleId="BoxBottomText">
    <w:name w:val="BoxBottomText"/>
    <w:next w:val="Normal"/>
    <w:semiHidden/>
    <w:rsid w:val="00F353FE"/>
    <w:rPr>
      <w:rFonts w:ascii="Times New Roman" w:eastAsia="Times New Roman" w:hAnsi="Times New Roman" w:cs="Times New Roman"/>
      <w:sz w:val="28"/>
      <w:szCs w:val="20"/>
    </w:rPr>
  </w:style>
  <w:style w:type="paragraph" w:customStyle="1" w:styleId="BoxTopText">
    <w:name w:val="BoxTopText"/>
    <w:next w:val="Normal"/>
    <w:semiHidden/>
    <w:rsid w:val="00F353FE"/>
    <w:pPr>
      <w:spacing w:after="0"/>
    </w:pPr>
    <w:rPr>
      <w:rFonts w:ascii="Times New Roman" w:eastAsia="Times New Roman" w:hAnsi="Times New Roman" w:cs="Times New Roman"/>
      <w:sz w:val="28"/>
      <w:szCs w:val="20"/>
    </w:rPr>
  </w:style>
  <w:style w:type="paragraph" w:customStyle="1" w:styleId="1-9">
    <w:name w:val="1-9"/>
    <w:basedOn w:val="BrailleBase"/>
    <w:rsid w:val="00F353FE"/>
    <w:pPr>
      <w:ind w:left="1440" w:hanging="1440"/>
    </w:pPr>
  </w:style>
  <w:style w:type="paragraph" w:customStyle="1" w:styleId="3-9">
    <w:name w:val="3-9"/>
    <w:basedOn w:val="BrailleBase"/>
    <w:rsid w:val="00F353FE"/>
    <w:pPr>
      <w:ind w:left="1440" w:hanging="1080"/>
    </w:pPr>
  </w:style>
  <w:style w:type="paragraph" w:customStyle="1" w:styleId="MainBodySingle">
    <w:name w:val="MainBodySingle"/>
    <w:basedOn w:val="MainBody"/>
    <w:rsid w:val="00F353FE"/>
  </w:style>
  <w:style w:type="paragraph" w:customStyle="1" w:styleId="PrelimPageNumberSingle">
    <w:name w:val="PrelimPageNumberSingle"/>
    <w:basedOn w:val="PrelimPageNumber"/>
    <w:rsid w:val="00F353FE"/>
  </w:style>
  <w:style w:type="character" w:customStyle="1" w:styleId="FootnoteChar">
    <w:name w:val="Footnote Char"/>
    <w:link w:val="Footnote"/>
    <w:rsid w:val="00F353FE"/>
    <w:rPr>
      <w:rFonts w:ascii="Times New Roman" w:eastAsia="Times New Roman" w:hAnsi="Times New Roman" w:cs="Times New Roman"/>
      <w:sz w:val="28"/>
      <w:szCs w:val="20"/>
    </w:rPr>
  </w:style>
  <w:style w:type="paragraph" w:customStyle="1" w:styleId="BrailleBase">
    <w:name w:val="Braille Base"/>
    <w:semiHidden/>
    <w:rsid w:val="00F353FE"/>
    <w:pPr>
      <w:widowControl w:val="0"/>
      <w:spacing w:after="60" w:line="240" w:lineRule="auto"/>
    </w:pPr>
    <w:rPr>
      <w:rFonts w:ascii="Times New Roman" w:eastAsia="Times New Roman" w:hAnsi="Times New Roman" w:cs="Times New Roman"/>
      <w:sz w:val="28"/>
      <w:szCs w:val="20"/>
    </w:rPr>
  </w:style>
  <w:style w:type="character" w:customStyle="1" w:styleId="UnresolvedMention">
    <w:name w:val="Unresolved Mention"/>
    <w:basedOn w:val="DefaultParagraphFont"/>
    <w:uiPriority w:val="99"/>
    <w:semiHidden/>
    <w:unhideWhenUsed/>
    <w:rsid w:val="00D547FB"/>
    <w:rPr>
      <w:color w:val="605E5C"/>
      <w:shd w:val="clear" w:color="auto" w:fill="E1DFDD"/>
    </w:rPr>
  </w:style>
  <w:style w:type="paragraph" w:styleId="Header">
    <w:name w:val="header"/>
    <w:basedOn w:val="Normal"/>
    <w:link w:val="HeaderChar"/>
    <w:uiPriority w:val="99"/>
    <w:unhideWhenUsed/>
    <w:rsid w:val="00740FAF"/>
    <w:pPr>
      <w:tabs>
        <w:tab w:val="center" w:pos="4680"/>
        <w:tab w:val="right" w:pos="9360"/>
      </w:tabs>
      <w:spacing w:after="0"/>
    </w:pPr>
  </w:style>
  <w:style w:type="character" w:customStyle="1" w:styleId="HeaderChar">
    <w:name w:val="Header Char"/>
    <w:basedOn w:val="DefaultParagraphFont"/>
    <w:link w:val="Header"/>
    <w:uiPriority w:val="99"/>
    <w:rsid w:val="00740FA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40FAF"/>
    <w:pPr>
      <w:tabs>
        <w:tab w:val="center" w:pos="4680"/>
        <w:tab w:val="right" w:pos="9360"/>
      </w:tabs>
      <w:spacing w:after="0"/>
    </w:pPr>
  </w:style>
  <w:style w:type="character" w:customStyle="1" w:styleId="FooterChar">
    <w:name w:val="Footer Char"/>
    <w:basedOn w:val="DefaultParagraphFont"/>
    <w:link w:val="Footer"/>
    <w:uiPriority w:val="99"/>
    <w:rsid w:val="00740FA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6360">
      <w:bodyDiv w:val="1"/>
      <w:marLeft w:val="0"/>
      <w:marRight w:val="0"/>
      <w:marTop w:val="0"/>
      <w:marBottom w:val="0"/>
      <w:divBdr>
        <w:top w:val="none" w:sz="0" w:space="0" w:color="auto"/>
        <w:left w:val="none" w:sz="0" w:space="0" w:color="auto"/>
        <w:bottom w:val="none" w:sz="0" w:space="0" w:color="auto"/>
        <w:right w:val="none" w:sz="0" w:space="0" w:color="auto"/>
      </w:divBdr>
      <w:divsChild>
        <w:div w:id="516769645">
          <w:marLeft w:val="0"/>
          <w:marRight w:val="0"/>
          <w:marTop w:val="0"/>
          <w:marBottom w:val="0"/>
          <w:divBdr>
            <w:top w:val="none" w:sz="0" w:space="0" w:color="auto"/>
            <w:left w:val="none" w:sz="0" w:space="0" w:color="auto"/>
            <w:bottom w:val="none" w:sz="0" w:space="0" w:color="auto"/>
            <w:right w:val="none" w:sz="0" w:space="0" w:color="auto"/>
          </w:divBdr>
        </w:div>
      </w:divsChild>
    </w:div>
    <w:div w:id="1593007510">
      <w:bodyDiv w:val="1"/>
      <w:marLeft w:val="0"/>
      <w:marRight w:val="0"/>
      <w:marTop w:val="0"/>
      <w:marBottom w:val="0"/>
      <w:divBdr>
        <w:top w:val="none" w:sz="0" w:space="0" w:color="auto"/>
        <w:left w:val="none" w:sz="0" w:space="0" w:color="auto"/>
        <w:bottom w:val="none" w:sz="0" w:space="0" w:color="auto"/>
        <w:right w:val="none" w:sz="0" w:space="0" w:color="auto"/>
      </w:divBdr>
      <w:divsChild>
        <w:div w:id="818426240">
          <w:marLeft w:val="0"/>
          <w:marRight w:val="0"/>
          <w:marTop w:val="0"/>
          <w:marBottom w:val="0"/>
          <w:divBdr>
            <w:top w:val="none" w:sz="0" w:space="0" w:color="auto"/>
            <w:left w:val="none" w:sz="0" w:space="0" w:color="auto"/>
            <w:bottom w:val="none" w:sz="0" w:space="0" w:color="auto"/>
            <w:right w:val="none" w:sz="0" w:space="0" w:color="auto"/>
          </w:divBdr>
          <w:divsChild>
            <w:div w:id="103547855">
              <w:marLeft w:val="0"/>
              <w:marRight w:val="0"/>
              <w:marTop w:val="0"/>
              <w:marBottom w:val="0"/>
              <w:divBdr>
                <w:top w:val="none" w:sz="0" w:space="0" w:color="auto"/>
                <w:left w:val="none" w:sz="0" w:space="0" w:color="auto"/>
                <w:bottom w:val="none" w:sz="0" w:space="0" w:color="auto"/>
                <w:right w:val="none" w:sz="0" w:space="0" w:color="auto"/>
              </w:divBdr>
              <w:divsChild>
                <w:div w:id="1865172116">
                  <w:marLeft w:val="0"/>
                  <w:marRight w:val="0"/>
                  <w:marTop w:val="0"/>
                  <w:marBottom w:val="0"/>
                  <w:divBdr>
                    <w:top w:val="none" w:sz="0" w:space="0" w:color="auto"/>
                    <w:left w:val="none" w:sz="0" w:space="0" w:color="auto"/>
                    <w:bottom w:val="none" w:sz="0" w:space="0" w:color="auto"/>
                    <w:right w:val="none" w:sz="0" w:space="0" w:color="auto"/>
                  </w:divBdr>
                </w:div>
              </w:divsChild>
            </w:div>
            <w:div w:id="129981277">
              <w:marLeft w:val="0"/>
              <w:marRight w:val="0"/>
              <w:marTop w:val="0"/>
              <w:marBottom w:val="0"/>
              <w:divBdr>
                <w:top w:val="single" w:sz="6" w:space="0" w:color="F5F5F5"/>
                <w:left w:val="none" w:sz="0" w:space="0" w:color="auto"/>
                <w:bottom w:val="single" w:sz="6" w:space="0" w:color="F5F5F5"/>
                <w:right w:val="none" w:sz="0" w:space="0" w:color="auto"/>
              </w:divBdr>
              <w:divsChild>
                <w:div w:id="1001548381">
                  <w:marLeft w:val="0"/>
                  <w:marRight w:val="0"/>
                  <w:marTop w:val="0"/>
                  <w:marBottom w:val="0"/>
                  <w:divBdr>
                    <w:top w:val="none" w:sz="0" w:space="0" w:color="auto"/>
                    <w:left w:val="none" w:sz="0" w:space="0" w:color="auto"/>
                    <w:bottom w:val="none" w:sz="0" w:space="0" w:color="auto"/>
                    <w:right w:val="none" w:sz="0" w:space="0" w:color="auto"/>
                  </w:divBdr>
                  <w:divsChild>
                    <w:div w:id="759107837">
                      <w:marLeft w:val="0"/>
                      <w:marRight w:val="0"/>
                      <w:marTop w:val="0"/>
                      <w:marBottom w:val="0"/>
                      <w:divBdr>
                        <w:top w:val="none" w:sz="0" w:space="0" w:color="auto"/>
                        <w:left w:val="none" w:sz="0" w:space="0" w:color="auto"/>
                        <w:bottom w:val="none" w:sz="0" w:space="0" w:color="auto"/>
                        <w:right w:val="none" w:sz="0" w:space="0" w:color="auto"/>
                      </w:divBdr>
                      <w:divsChild>
                        <w:div w:id="1851026717">
                          <w:marLeft w:val="0"/>
                          <w:marRight w:val="0"/>
                          <w:marTop w:val="0"/>
                          <w:marBottom w:val="0"/>
                          <w:divBdr>
                            <w:top w:val="none" w:sz="0" w:space="0" w:color="auto"/>
                            <w:left w:val="none" w:sz="0" w:space="0" w:color="auto"/>
                            <w:bottom w:val="none" w:sz="0" w:space="0" w:color="auto"/>
                            <w:right w:val="none" w:sz="0" w:space="0" w:color="auto"/>
                          </w:divBdr>
                          <w:divsChild>
                            <w:div w:id="418722247">
                              <w:marLeft w:val="0"/>
                              <w:marRight w:val="0"/>
                              <w:marTop w:val="0"/>
                              <w:marBottom w:val="0"/>
                              <w:divBdr>
                                <w:top w:val="none" w:sz="0" w:space="0" w:color="auto"/>
                                <w:left w:val="none" w:sz="0" w:space="0" w:color="auto"/>
                                <w:bottom w:val="none" w:sz="0" w:space="0" w:color="auto"/>
                                <w:right w:val="none" w:sz="0" w:space="0" w:color="auto"/>
                              </w:divBdr>
                              <w:divsChild>
                                <w:div w:id="791485930">
                                  <w:marLeft w:val="0"/>
                                  <w:marRight w:val="0"/>
                                  <w:marTop w:val="150"/>
                                  <w:marBottom w:val="150"/>
                                  <w:divBdr>
                                    <w:top w:val="none" w:sz="0" w:space="0" w:color="auto"/>
                                    <w:left w:val="none" w:sz="0" w:space="0" w:color="auto"/>
                                    <w:bottom w:val="none" w:sz="0" w:space="0" w:color="auto"/>
                                    <w:right w:val="none" w:sz="0" w:space="0" w:color="auto"/>
                                  </w:divBdr>
                                </w:div>
                              </w:divsChild>
                            </w:div>
                            <w:div w:id="1098326617">
                              <w:marLeft w:val="0"/>
                              <w:marRight w:val="0"/>
                              <w:marTop w:val="0"/>
                              <w:marBottom w:val="0"/>
                              <w:divBdr>
                                <w:top w:val="none" w:sz="0" w:space="0" w:color="auto"/>
                                <w:left w:val="none" w:sz="0" w:space="0" w:color="auto"/>
                                <w:bottom w:val="none" w:sz="0" w:space="0" w:color="auto"/>
                                <w:right w:val="none" w:sz="0" w:space="0" w:color="auto"/>
                              </w:divBdr>
                              <w:divsChild>
                                <w:div w:id="744574740">
                                  <w:marLeft w:val="0"/>
                                  <w:marRight w:val="0"/>
                                  <w:marTop w:val="0"/>
                                  <w:marBottom w:val="0"/>
                                  <w:divBdr>
                                    <w:top w:val="none" w:sz="0" w:space="0" w:color="auto"/>
                                    <w:left w:val="none" w:sz="0" w:space="0" w:color="auto"/>
                                    <w:bottom w:val="none" w:sz="0" w:space="0" w:color="auto"/>
                                    <w:right w:val="none" w:sz="0" w:space="0" w:color="auto"/>
                                  </w:divBdr>
                                </w:div>
                              </w:divsChild>
                            </w:div>
                            <w:div w:id="11584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5949">
                      <w:marLeft w:val="0"/>
                      <w:marRight w:val="0"/>
                      <w:marTop w:val="0"/>
                      <w:marBottom w:val="0"/>
                      <w:divBdr>
                        <w:top w:val="none" w:sz="0" w:space="0" w:color="auto"/>
                        <w:left w:val="none" w:sz="0" w:space="0" w:color="auto"/>
                        <w:bottom w:val="none" w:sz="0" w:space="0" w:color="auto"/>
                        <w:right w:val="none" w:sz="0" w:space="0" w:color="auto"/>
                      </w:divBdr>
                      <w:divsChild>
                        <w:div w:id="6578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0444">
          <w:marLeft w:val="-225"/>
          <w:marRight w:val="-225"/>
          <w:marTop w:val="0"/>
          <w:marBottom w:val="0"/>
          <w:divBdr>
            <w:top w:val="none" w:sz="0" w:space="0" w:color="auto"/>
            <w:left w:val="none" w:sz="0" w:space="0" w:color="auto"/>
            <w:bottom w:val="none" w:sz="0" w:space="0" w:color="auto"/>
            <w:right w:val="none" w:sz="0" w:space="0" w:color="auto"/>
          </w:divBdr>
          <w:divsChild>
            <w:div w:id="1479614220">
              <w:marLeft w:val="0"/>
              <w:marRight w:val="0"/>
              <w:marTop w:val="0"/>
              <w:marBottom w:val="0"/>
              <w:divBdr>
                <w:top w:val="none" w:sz="0" w:space="0" w:color="auto"/>
                <w:left w:val="none" w:sz="0" w:space="0" w:color="auto"/>
                <w:bottom w:val="none" w:sz="0" w:space="0" w:color="auto"/>
                <w:right w:val="none" w:sz="0" w:space="0" w:color="auto"/>
              </w:divBdr>
              <w:divsChild>
                <w:div w:id="432552693">
                  <w:marLeft w:val="0"/>
                  <w:marRight w:val="0"/>
                  <w:marTop w:val="0"/>
                  <w:marBottom w:val="0"/>
                  <w:divBdr>
                    <w:top w:val="none" w:sz="0" w:space="0" w:color="E0E0E0"/>
                    <w:left w:val="none" w:sz="0" w:space="0" w:color="E0E0E0"/>
                    <w:bottom w:val="none" w:sz="0" w:space="0" w:color="E0E0E0"/>
                    <w:right w:val="none" w:sz="0" w:space="0" w:color="E0E0E0"/>
                  </w:divBdr>
                  <w:divsChild>
                    <w:div w:id="2535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dc.gov/coronavirus/2019-ncov/if-you-are-sick/end-home-isolation.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971FA-C8BC-4F61-9866-3A081CA3C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A16DA-9012-4974-86F6-C6C9B8F363C7}">
  <ds:schemaRefs>
    <ds:schemaRef ds:uri="http://schemas.microsoft.com/sharepoint/v3/contenttype/forms"/>
  </ds:schemaRefs>
</ds:datastoreItem>
</file>

<file path=customXml/itemProps3.xml><?xml version="1.0" encoding="utf-8"?>
<ds:datastoreItem xmlns:ds="http://schemas.openxmlformats.org/officeDocument/2006/customXml" ds:itemID="{8477DA03-8562-4A5B-AFDE-C4DBB70BC1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BANA Braille 2017.dot</Template>
  <TotalTime>13</TotalTime>
  <Pages>3</Pages>
  <Words>719</Words>
  <Characters>4104</Characters>
  <Application>Microsoft Office Word</Application>
  <DocSecurity>0</DocSecurity>
  <Lines>34</Lines>
  <Paragraphs>9</Paragraphs>
  <ScaleCrop>false</ScaleCrop>
  <Company>Georgia Institute of Technology</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Stay, Donna</cp:lastModifiedBy>
  <cp:revision>6</cp:revision>
  <dcterms:created xsi:type="dcterms:W3CDTF">2020-12-17T17:05:00Z</dcterms:created>
  <dcterms:modified xsi:type="dcterms:W3CDTF">2021-03-16T17:26:00Z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